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031D3" w14:textId="77777777" w:rsidR="00407C54" w:rsidRPr="00F1225E" w:rsidRDefault="00407C54" w:rsidP="00407C54">
      <w:pPr>
        <w:pStyle w:val="Titleofthepaper"/>
        <w:jc w:val="left"/>
        <w:rPr>
          <w:rFonts w:ascii="Times New Roman" w:hAnsi="Times New Roman"/>
          <w:i/>
          <w:noProof w:val="0"/>
          <w:sz w:val="24"/>
          <w:lang w:val="en-GB" w:eastAsia="zh-TW"/>
        </w:rPr>
      </w:pPr>
      <w:bookmarkStart w:id="0" w:name="Title_2"/>
    </w:p>
    <w:p w14:paraId="2700E0F7" w14:textId="15F816CB" w:rsidR="00A47C1A" w:rsidRDefault="00A57F56" w:rsidP="00016DAC">
      <w:pPr>
        <w:pStyle w:val="Titleofthepaper"/>
        <w:jc w:val="left"/>
        <w:rPr>
          <w:rStyle w:val="Title1"/>
          <w:rFonts w:ascii="Times New Roman" w:hAnsi="Times New Roman"/>
        </w:rPr>
      </w:pPr>
      <w:r>
        <w:rPr>
          <w:rStyle w:val="Title1"/>
          <w:rFonts w:ascii="Times New Roman" w:hAnsi="Times New Roman"/>
        </w:rPr>
        <w:t xml:space="preserve">Online Data Research Repositories and Digital Scholarly Ecosystems: From Research Data </w:t>
      </w:r>
      <w:r w:rsidR="0090676D">
        <w:rPr>
          <w:rStyle w:val="Title1"/>
          <w:rFonts w:ascii="Times New Roman" w:hAnsi="Times New Roman"/>
        </w:rPr>
        <w:t xml:space="preserve">and Datasets </w:t>
      </w:r>
      <w:r w:rsidR="009D4AF4">
        <w:rPr>
          <w:rStyle w:val="Title1"/>
          <w:rFonts w:ascii="Times New Roman" w:hAnsi="Times New Roman"/>
        </w:rPr>
        <w:t>t</w:t>
      </w:r>
      <w:r>
        <w:rPr>
          <w:rStyle w:val="Title1"/>
          <w:rFonts w:ascii="Times New Roman" w:hAnsi="Times New Roman"/>
        </w:rPr>
        <w:t>o Artificial Intelligence</w:t>
      </w:r>
      <w:r w:rsidR="00F167D9">
        <w:rPr>
          <w:rStyle w:val="Title1"/>
          <w:rFonts w:ascii="Times New Roman" w:hAnsi="Times New Roman"/>
        </w:rPr>
        <w:t xml:space="preserve"> and Discovery</w:t>
      </w:r>
    </w:p>
    <w:p w14:paraId="67C32B96" w14:textId="77777777" w:rsidR="00A47C1A" w:rsidRPr="002F792A" w:rsidRDefault="00A47C1A" w:rsidP="00016DAC">
      <w:pPr>
        <w:pStyle w:val="Titleofthepaper"/>
        <w:jc w:val="left"/>
        <w:rPr>
          <w:rFonts w:ascii="Times New Roman" w:hAnsi="Times New Roman"/>
          <w:noProof w:val="0"/>
          <w:lang w:val="en-GB"/>
        </w:rPr>
      </w:pPr>
    </w:p>
    <w:bookmarkEnd w:id="0"/>
    <w:p w14:paraId="456BFAC0" w14:textId="1D94D59A" w:rsidR="006C1BFC" w:rsidRPr="006C1BFC" w:rsidRDefault="00F504C3" w:rsidP="00656CCF">
      <w:pPr>
        <w:pStyle w:val="TMCECo-authors"/>
        <w:numPr>
          <w:ilvl w:val="0"/>
          <w:numId w:val="0"/>
        </w:numPr>
        <w:jc w:val="left"/>
        <w:rPr>
          <w:rFonts w:ascii="Times New Roman" w:hAnsi="Times New Roman"/>
          <w:b w:val="0"/>
          <w:color w:val="4F81BD"/>
          <w:sz w:val="24"/>
          <w:szCs w:val="24"/>
          <w:lang w:val="en-GB"/>
        </w:rPr>
      </w:pPr>
      <w:r>
        <w:rPr>
          <w:rFonts w:ascii="Times New Roman" w:hAnsi="Times New Roman"/>
          <w:sz w:val="24"/>
          <w:szCs w:val="24"/>
          <w:lang w:val="en-GB"/>
        </w:rPr>
        <w:t>Raymond Uzwyshyn</w:t>
      </w:r>
    </w:p>
    <w:p w14:paraId="5A7F68BF" w14:textId="4F0D0AF5" w:rsidR="002F792A" w:rsidRPr="00656CCF" w:rsidRDefault="00FB204B" w:rsidP="00016DAC">
      <w:pPr>
        <w:pStyle w:val="TMCEAffiliation"/>
        <w:jc w:val="left"/>
        <w:rPr>
          <w:rFonts w:ascii="Times New Roman" w:hAnsi="Times New Roman"/>
          <w:sz w:val="24"/>
          <w:szCs w:val="24"/>
          <w:lang w:val="en-GB"/>
        </w:rPr>
      </w:pPr>
      <w:r w:rsidRPr="00656CCF">
        <w:rPr>
          <w:rFonts w:ascii="Times New Roman" w:hAnsi="Times New Roman"/>
          <w:sz w:val="24"/>
          <w:szCs w:val="24"/>
          <w:lang w:val="en-GB"/>
        </w:rPr>
        <w:t xml:space="preserve">Division </w:t>
      </w:r>
      <w:r w:rsidR="00F504C3">
        <w:rPr>
          <w:rFonts w:ascii="Times New Roman" w:hAnsi="Times New Roman"/>
          <w:sz w:val="24"/>
          <w:szCs w:val="24"/>
          <w:lang w:val="en-GB"/>
        </w:rPr>
        <w:t>of Library Collections and Digital Services</w:t>
      </w:r>
      <w:r w:rsidR="005C529F">
        <w:rPr>
          <w:rFonts w:ascii="Times New Roman" w:hAnsi="Times New Roman"/>
          <w:sz w:val="24"/>
          <w:szCs w:val="24"/>
          <w:lang w:val="en-GB"/>
        </w:rPr>
        <w:br/>
        <w:t>Texas State University, San Marcos</w:t>
      </w:r>
      <w:r w:rsidR="002F792A" w:rsidRPr="00656CCF">
        <w:rPr>
          <w:rFonts w:ascii="Times New Roman" w:hAnsi="Times New Roman"/>
          <w:sz w:val="24"/>
          <w:szCs w:val="24"/>
          <w:lang w:val="en-GB"/>
        </w:rPr>
        <w:t>,</w:t>
      </w:r>
      <w:r w:rsidR="005C529F">
        <w:rPr>
          <w:rFonts w:ascii="Times New Roman" w:hAnsi="Times New Roman"/>
          <w:sz w:val="24"/>
          <w:szCs w:val="24"/>
          <w:lang w:val="en-GB"/>
        </w:rPr>
        <w:t xml:space="preserve"> USA</w:t>
      </w:r>
      <w:r w:rsidR="00656CCF">
        <w:rPr>
          <w:rFonts w:ascii="Times New Roman" w:hAnsi="Times New Roman"/>
          <w:sz w:val="24"/>
          <w:szCs w:val="24"/>
          <w:lang w:val="en-GB"/>
        </w:rPr>
        <w:t>.</w:t>
      </w:r>
    </w:p>
    <w:p w14:paraId="64E24EC9" w14:textId="74C61181" w:rsidR="004547A2" w:rsidRDefault="002F792A" w:rsidP="00016DAC">
      <w:pPr>
        <w:pStyle w:val="TMCEAffiliation"/>
        <w:jc w:val="left"/>
        <w:rPr>
          <w:rFonts w:ascii="Times New Roman" w:hAnsi="Times New Roman"/>
          <w:sz w:val="24"/>
          <w:szCs w:val="24"/>
          <w:lang w:val="en-GB"/>
        </w:rPr>
      </w:pPr>
      <w:r w:rsidRPr="002F792A">
        <w:rPr>
          <w:rFonts w:ascii="Times New Roman" w:hAnsi="Times New Roman"/>
          <w:sz w:val="24"/>
          <w:szCs w:val="24"/>
          <w:lang w:val="en-GB"/>
        </w:rPr>
        <w:t>E</w:t>
      </w:r>
      <w:r w:rsidR="00FB204B" w:rsidRPr="002F792A">
        <w:rPr>
          <w:rFonts w:ascii="Times New Roman" w:hAnsi="Times New Roman"/>
          <w:sz w:val="24"/>
          <w:szCs w:val="24"/>
          <w:lang w:val="en-GB"/>
        </w:rPr>
        <w:t>-mail address</w:t>
      </w:r>
      <w:r w:rsidR="00C22A24">
        <w:rPr>
          <w:rFonts w:ascii="Times New Roman" w:hAnsi="Times New Roman"/>
          <w:sz w:val="24"/>
          <w:szCs w:val="24"/>
          <w:lang w:val="en-GB"/>
        </w:rPr>
        <w:t xml:space="preserve">: </w:t>
      </w:r>
      <w:r w:rsidR="005C529F">
        <w:rPr>
          <w:rFonts w:ascii="Times New Roman" w:hAnsi="Times New Roman"/>
          <w:sz w:val="24"/>
          <w:szCs w:val="24"/>
          <w:lang w:val="en-GB"/>
        </w:rPr>
        <w:t>ruzwyshyn@gmail.com</w:t>
      </w:r>
    </w:p>
    <w:p w14:paraId="58F56855" w14:textId="77777777" w:rsidR="00FB204B" w:rsidRPr="002F792A" w:rsidRDefault="00FB204B" w:rsidP="00016DAC">
      <w:pPr>
        <w:pStyle w:val="TMCEAffiliation"/>
        <w:jc w:val="left"/>
        <w:rPr>
          <w:rFonts w:ascii="Times New Roman" w:hAnsi="Times New Roman"/>
          <w:sz w:val="24"/>
          <w:szCs w:val="24"/>
          <w:lang w:val="en-GB"/>
        </w:rPr>
      </w:pPr>
    </w:p>
    <w:p w14:paraId="5761517F" w14:textId="6418C84C" w:rsidR="00FB204B" w:rsidRDefault="00E85B9B" w:rsidP="008E64F9">
      <w:pPr>
        <w:pStyle w:val="TMCEAffiliation"/>
        <w:numPr>
          <w:ilvl w:val="0"/>
          <w:numId w:val="0"/>
        </w:numPr>
        <w:jc w:val="left"/>
        <w:rPr>
          <w:lang w:val="en-GB" w:eastAsia="zh-TW"/>
        </w:rPr>
      </w:pPr>
      <w:r>
        <w:rPr>
          <w:noProof/>
        </w:rPr>
        <w:drawing>
          <wp:anchor distT="0" distB="0" distL="114300" distR="114300" simplePos="0" relativeHeight="251657216" behindDoc="1" locked="0" layoutInCell="1" allowOverlap="1" wp14:anchorId="4108BCCD" wp14:editId="6159513E">
            <wp:simplePos x="0" y="0"/>
            <wp:positionH relativeFrom="column">
              <wp:posOffset>0</wp:posOffset>
            </wp:positionH>
            <wp:positionV relativeFrom="paragraph">
              <wp:posOffset>111760</wp:posOffset>
            </wp:positionV>
            <wp:extent cx="836930" cy="301625"/>
            <wp:effectExtent l="0" t="0" r="1270" b="3175"/>
            <wp:wrapTight wrapText="bothSides">
              <wp:wrapPolygon edited="0">
                <wp:start x="0" y="0"/>
                <wp:lineTo x="0" y="20463"/>
                <wp:lineTo x="21141" y="20463"/>
                <wp:lineTo x="21141" y="0"/>
                <wp:lineTo x="0" y="0"/>
              </wp:wrapPolygon>
            </wp:wrapTight>
            <wp:docPr id="8" name="Picture 1"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836930" cy="301625"/>
                    </a:xfrm>
                    <a:prstGeom prst="rect">
                      <a:avLst/>
                    </a:prstGeom>
                    <a:noFill/>
                  </pic:spPr>
                </pic:pic>
              </a:graphicData>
            </a:graphic>
          </wp:anchor>
        </w:drawing>
      </w:r>
      <w:r w:rsidR="00A76E7B" w:rsidRPr="00247BC5">
        <w:rPr>
          <w:rFonts w:ascii="Times New Roman" w:hAnsi="Times New Roman"/>
          <w:sz w:val="22"/>
          <w:szCs w:val="22"/>
          <w:lang w:val="en-GB"/>
        </w:rPr>
        <w:t>Copyright © 20</w:t>
      </w:r>
      <w:r w:rsidR="004A17FD">
        <w:rPr>
          <w:rFonts w:ascii="Times New Roman" w:hAnsi="Times New Roman"/>
          <w:sz w:val="22"/>
          <w:szCs w:val="22"/>
          <w:lang w:val="en-GB"/>
        </w:rPr>
        <w:t>22</w:t>
      </w:r>
      <w:r w:rsidR="00A76E7B" w:rsidRPr="00247BC5">
        <w:rPr>
          <w:rFonts w:ascii="Times New Roman" w:hAnsi="Times New Roman"/>
          <w:sz w:val="22"/>
          <w:szCs w:val="22"/>
          <w:lang w:val="en-GB"/>
        </w:rPr>
        <w:t xml:space="preserve"> by </w:t>
      </w:r>
      <w:r w:rsidR="009C4FDC" w:rsidRPr="009C4FDC">
        <w:rPr>
          <w:rFonts w:ascii="Times New Roman" w:hAnsi="Times New Roman"/>
          <w:color w:val="000000" w:themeColor="text1"/>
          <w:sz w:val="22"/>
          <w:szCs w:val="22"/>
        </w:rPr>
        <w:t>Raymond Uzwyshyn</w:t>
      </w:r>
      <w:r w:rsidR="00D5373D" w:rsidRPr="00247BC5">
        <w:rPr>
          <w:rFonts w:ascii="Times New Roman" w:hAnsi="Times New Roman"/>
          <w:sz w:val="22"/>
          <w:szCs w:val="22"/>
          <w:lang w:val="en-GB"/>
        </w:rPr>
        <w:t>.</w:t>
      </w:r>
      <w:r w:rsidR="00A76E7B" w:rsidRPr="00247BC5">
        <w:rPr>
          <w:rFonts w:ascii="Times New Roman" w:hAnsi="Times New Roman"/>
          <w:sz w:val="22"/>
          <w:szCs w:val="22"/>
          <w:lang w:val="en-GB"/>
        </w:rPr>
        <w:t xml:space="preserve"> </w:t>
      </w:r>
      <w:r w:rsidR="006042EB">
        <w:rPr>
          <w:rFonts w:ascii="Times New Roman" w:hAnsi="Times New Roman"/>
          <w:sz w:val="22"/>
          <w:szCs w:val="22"/>
          <w:lang w:val="en-GB"/>
        </w:rPr>
        <w:t>T</w:t>
      </w:r>
      <w:r w:rsidR="00A76E7B" w:rsidRPr="00247BC5">
        <w:rPr>
          <w:rFonts w:ascii="Times New Roman" w:hAnsi="Times New Roman"/>
          <w:sz w:val="22"/>
          <w:szCs w:val="22"/>
          <w:lang w:val="en-GB"/>
        </w:rPr>
        <w:t xml:space="preserve">his work is made available under the terms of the Creative Commons Attribution </w:t>
      </w:r>
      <w:r w:rsidR="00A83C2C">
        <w:rPr>
          <w:rFonts w:ascii="Times New Roman" w:hAnsi="Times New Roman"/>
          <w:sz w:val="22"/>
          <w:szCs w:val="22"/>
          <w:lang w:val="en-GB"/>
        </w:rPr>
        <w:t>4</w:t>
      </w:r>
      <w:r w:rsidR="00A76E7B" w:rsidRPr="00247BC5">
        <w:rPr>
          <w:rFonts w:ascii="Times New Roman" w:hAnsi="Times New Roman"/>
          <w:sz w:val="22"/>
          <w:szCs w:val="22"/>
          <w:lang w:val="en-GB"/>
        </w:rPr>
        <w:t xml:space="preserve">.0 </w:t>
      </w:r>
      <w:r w:rsidR="00A83C2C">
        <w:rPr>
          <w:rFonts w:ascii="Times New Roman" w:hAnsi="Times New Roman"/>
          <w:sz w:val="22"/>
          <w:szCs w:val="22"/>
          <w:lang w:val="en-GB"/>
        </w:rPr>
        <w:t>International</w:t>
      </w:r>
      <w:r w:rsidR="00A76E7B" w:rsidRPr="00247BC5">
        <w:rPr>
          <w:rFonts w:ascii="Times New Roman" w:hAnsi="Times New Roman"/>
          <w:sz w:val="22"/>
          <w:szCs w:val="22"/>
          <w:lang w:val="en-GB"/>
        </w:rPr>
        <w:t xml:space="preserve"> License:</w:t>
      </w:r>
      <w:r w:rsidR="00953FBC">
        <w:rPr>
          <w:rFonts w:ascii="Times New Roman" w:hAnsi="Times New Roman"/>
          <w:sz w:val="22"/>
          <w:szCs w:val="22"/>
          <w:lang w:val="en-GB"/>
        </w:rPr>
        <w:t xml:space="preserve"> </w:t>
      </w:r>
      <w:hyperlink r:id="rId9" w:history="1">
        <w:r w:rsidR="00A83C2C" w:rsidRPr="003974C6">
          <w:rPr>
            <w:rStyle w:val="Hyperlink"/>
            <w:rFonts w:ascii="Times New Roman" w:hAnsi="Times New Roman"/>
            <w:sz w:val="22"/>
            <w:szCs w:val="22"/>
            <w:u w:val="none"/>
            <w:lang w:val="en-GB"/>
          </w:rPr>
          <w:t>http://creativecommons.org/licenses/by/4.0</w:t>
        </w:r>
      </w:hyperlink>
      <w:r w:rsidR="00A83C2C" w:rsidRPr="003974C6">
        <w:rPr>
          <w:rFonts w:ascii="Times New Roman" w:hAnsi="Times New Roman"/>
          <w:sz w:val="22"/>
          <w:szCs w:val="22"/>
          <w:lang w:val="en-GB"/>
        </w:rPr>
        <w:t xml:space="preserve"> </w:t>
      </w:r>
    </w:p>
    <w:p w14:paraId="4B806741" w14:textId="77777777" w:rsidR="00163CBA" w:rsidRDefault="00163CBA" w:rsidP="00016DAC">
      <w:pPr>
        <w:pStyle w:val="TMCEAffiliation"/>
        <w:numPr>
          <w:ilvl w:val="0"/>
          <w:numId w:val="0"/>
        </w:numPr>
        <w:pBdr>
          <w:bottom w:val="single" w:sz="4" w:space="1" w:color="auto"/>
        </w:pBdr>
        <w:rPr>
          <w:lang w:val="en-GB" w:eastAsia="zh-TW"/>
        </w:rPr>
      </w:pPr>
    </w:p>
    <w:p w14:paraId="1805F498" w14:textId="77777777" w:rsidR="00163CBA" w:rsidRPr="006013A4" w:rsidRDefault="00163CBA" w:rsidP="00016DAC">
      <w:pPr>
        <w:pStyle w:val="TMCEAffiliation"/>
        <w:numPr>
          <w:ilvl w:val="0"/>
          <w:numId w:val="0"/>
        </w:numPr>
        <w:rPr>
          <w:lang w:val="en-GB" w:eastAsia="zh-TW"/>
        </w:rPr>
      </w:pPr>
    </w:p>
    <w:p w14:paraId="13ABF25B" w14:textId="4D7B01A5" w:rsidR="00C72336" w:rsidRPr="00050850" w:rsidRDefault="00C72336" w:rsidP="00C72336">
      <w:pPr>
        <w:pStyle w:val="HeaderAbs"/>
        <w:spacing w:before="0" w:after="0"/>
        <w:rPr>
          <w:caps w:val="0"/>
          <w:lang w:val="en-GB"/>
        </w:rPr>
      </w:pPr>
      <w:r>
        <w:rPr>
          <w:caps w:val="0"/>
          <w:lang w:val="en-GB"/>
        </w:rPr>
        <w:t>A</w:t>
      </w:r>
      <w:r w:rsidR="008463BB">
        <w:rPr>
          <w:caps w:val="0"/>
          <w:lang w:val="en-GB"/>
        </w:rPr>
        <w:t>BSTRACT</w:t>
      </w:r>
      <w:r>
        <w:rPr>
          <w:caps w:val="0"/>
          <w:lang w:val="en-GB"/>
        </w:rPr>
        <w:t>:</w:t>
      </w:r>
    </w:p>
    <w:p w14:paraId="71FFD2A8" w14:textId="77777777" w:rsidR="009B530D" w:rsidRDefault="009B530D" w:rsidP="00C72336">
      <w:pPr>
        <w:ind w:firstLine="0"/>
      </w:pPr>
    </w:p>
    <w:p w14:paraId="71695B92" w14:textId="77777777" w:rsidR="00023829" w:rsidRDefault="00C55CBA" w:rsidP="00023829">
      <w:pPr>
        <w:ind w:firstLine="0"/>
        <w:rPr>
          <w:i/>
          <w:sz w:val="22"/>
        </w:rPr>
      </w:pPr>
      <w:r w:rsidRPr="00C55CBA">
        <w:t xml:space="preserve"> </w:t>
      </w:r>
      <w:r w:rsidRPr="00C55CBA">
        <w:rPr>
          <w:i/>
          <w:sz w:val="22"/>
        </w:rPr>
        <w:t xml:space="preserve">Online </w:t>
      </w:r>
      <w:r w:rsidR="00023829" w:rsidRPr="00023829">
        <w:rPr>
          <w:i/>
          <w:sz w:val="22"/>
        </w:rPr>
        <w:t xml:space="preserve">Data research repositories are currently being leveraged to accelerate global research, promote international collaboration, and innovate on levels previously thought impossible. Research data repositories may also link data to further content from online publications and other digital communication and aggregation tools. </w:t>
      </w:r>
    </w:p>
    <w:p w14:paraId="5B1B22C6" w14:textId="77777777" w:rsidR="00023829" w:rsidRDefault="00023829" w:rsidP="00023829">
      <w:pPr>
        <w:ind w:firstLine="0"/>
        <w:rPr>
          <w:i/>
          <w:sz w:val="22"/>
        </w:rPr>
      </w:pPr>
    </w:p>
    <w:p w14:paraId="5E3FE91E" w14:textId="2686AFE4" w:rsidR="00023829" w:rsidRDefault="00023829" w:rsidP="00023829">
      <w:pPr>
        <w:ind w:firstLine="0"/>
        <w:rPr>
          <w:i/>
          <w:sz w:val="22"/>
        </w:rPr>
      </w:pPr>
      <w:r w:rsidRPr="00023829">
        <w:rPr>
          <w:i/>
          <w:sz w:val="22"/>
        </w:rPr>
        <w:t xml:space="preserve">This </w:t>
      </w:r>
      <w:r>
        <w:rPr>
          <w:i/>
          <w:sz w:val="22"/>
        </w:rPr>
        <w:t>article</w:t>
      </w:r>
      <w:r w:rsidRPr="00023829">
        <w:rPr>
          <w:i/>
          <w:sz w:val="22"/>
        </w:rPr>
        <w:t xml:space="preserve"> pragmatically overviews such a data and content-</w:t>
      </w:r>
      <w:proofErr w:type="spellStart"/>
      <w:r w:rsidRPr="00023829">
        <w:rPr>
          <w:i/>
          <w:sz w:val="22"/>
        </w:rPr>
        <w:t>centered</w:t>
      </w:r>
      <w:proofErr w:type="spellEnd"/>
      <w:r w:rsidRPr="00023829">
        <w:rPr>
          <w:i/>
          <w:sz w:val="22"/>
        </w:rPr>
        <w:t xml:space="preserve"> ecosystem at Texas State University Libraries in the United States. The research then goes on to speak about the ecosystem's next level of planning and construction involving both bigger data possibilities and AI infrastructures. The research uses examples of recent digitized medical image datasets and Deep Learning/Neural Net areas of Artificial Intelligence for global open science possibilities. These methodologies show large promise in making very good use of online open data repositories, digital library ecosystems and online datasets.   </w:t>
      </w:r>
    </w:p>
    <w:p w14:paraId="0BAD36D5" w14:textId="77777777" w:rsidR="00023829" w:rsidRDefault="00023829" w:rsidP="00023829">
      <w:pPr>
        <w:ind w:firstLine="0"/>
        <w:rPr>
          <w:i/>
          <w:sz w:val="22"/>
        </w:rPr>
      </w:pPr>
    </w:p>
    <w:p w14:paraId="0CE4BE63" w14:textId="54DF0AC6" w:rsidR="00231BD4" w:rsidRDefault="00023829" w:rsidP="00023829">
      <w:pPr>
        <w:ind w:firstLine="0"/>
        <w:rPr>
          <w:i/>
          <w:sz w:val="22"/>
        </w:rPr>
      </w:pPr>
      <w:r w:rsidRPr="00023829">
        <w:rPr>
          <w:i/>
          <w:sz w:val="22"/>
        </w:rPr>
        <w:t xml:space="preserve"> An online data-</w:t>
      </w:r>
      <w:proofErr w:type="spellStart"/>
      <w:r w:rsidRPr="00023829">
        <w:rPr>
          <w:i/>
          <w:sz w:val="22"/>
        </w:rPr>
        <w:t>centered</w:t>
      </w:r>
      <w:proofErr w:type="spellEnd"/>
      <w:r w:rsidRPr="00023829">
        <w:rPr>
          <w:i/>
          <w:sz w:val="22"/>
        </w:rPr>
        <w:t xml:space="preserve"> research ecosystem accelerates open science, </w:t>
      </w:r>
      <w:proofErr w:type="gramStart"/>
      <w:r w:rsidRPr="00023829">
        <w:rPr>
          <w:i/>
          <w:sz w:val="22"/>
        </w:rPr>
        <w:t>research</w:t>
      </w:r>
      <w:proofErr w:type="gramEnd"/>
      <w:r w:rsidRPr="00023829">
        <w:rPr>
          <w:i/>
          <w:sz w:val="22"/>
        </w:rPr>
        <w:t xml:space="preserve"> and discovery on global levels.  This open-source ecosystem and software infrastructure may be easily replicated by research institutions. Creating open online data infrastructures for research communities enables future global data and research aggregation, collaboration and the advancement of science, the academic research cycle and new discovery for present and future networked global levels.  </w:t>
      </w:r>
    </w:p>
    <w:p w14:paraId="67161EC7" w14:textId="77777777" w:rsidR="00C72336" w:rsidRPr="008B4899" w:rsidRDefault="00C72336" w:rsidP="00C72336">
      <w:pPr>
        <w:ind w:firstLine="0"/>
        <w:rPr>
          <w:sz w:val="28"/>
        </w:rPr>
      </w:pPr>
    </w:p>
    <w:p w14:paraId="56A7A35D" w14:textId="3A96A57C" w:rsidR="00C72336" w:rsidRPr="008B4899" w:rsidRDefault="00C72336" w:rsidP="00C72336">
      <w:pPr>
        <w:ind w:firstLine="0"/>
        <w:rPr>
          <w:sz w:val="22"/>
        </w:rPr>
      </w:pPr>
      <w:r w:rsidRPr="008B4899">
        <w:rPr>
          <w:b/>
          <w:bCs/>
          <w:sz w:val="22"/>
        </w:rPr>
        <w:t>Key</w:t>
      </w:r>
      <w:r w:rsidRPr="008B4899">
        <w:rPr>
          <w:rFonts w:hint="eastAsia"/>
          <w:b/>
          <w:bCs/>
          <w:sz w:val="22"/>
          <w:lang w:eastAsia="zh-TW"/>
        </w:rPr>
        <w:t>w</w:t>
      </w:r>
      <w:r w:rsidRPr="008B4899">
        <w:rPr>
          <w:b/>
          <w:bCs/>
          <w:sz w:val="22"/>
        </w:rPr>
        <w:t>ords:</w:t>
      </w:r>
      <w:r w:rsidRPr="008B4899">
        <w:rPr>
          <w:sz w:val="22"/>
        </w:rPr>
        <w:t xml:space="preserve"> </w:t>
      </w:r>
      <w:r w:rsidR="00CC400A">
        <w:rPr>
          <w:sz w:val="22"/>
          <w:lang w:eastAsia="zh-TW"/>
        </w:rPr>
        <w:t>Artificial</w:t>
      </w:r>
      <w:r w:rsidR="00E0678D">
        <w:rPr>
          <w:sz w:val="22"/>
          <w:lang w:eastAsia="zh-TW"/>
        </w:rPr>
        <w:t xml:space="preserve"> Intelligence,</w:t>
      </w:r>
      <w:r w:rsidR="00050850">
        <w:rPr>
          <w:sz w:val="22"/>
          <w:lang w:eastAsia="zh-TW"/>
        </w:rPr>
        <w:t xml:space="preserve"> </w:t>
      </w:r>
      <w:r w:rsidR="00A56B7C">
        <w:rPr>
          <w:sz w:val="22"/>
          <w:lang w:eastAsia="zh-TW"/>
        </w:rPr>
        <w:t>Neural Nets</w:t>
      </w:r>
      <w:r w:rsidR="00761E80">
        <w:rPr>
          <w:sz w:val="22"/>
          <w:lang w:eastAsia="zh-TW"/>
        </w:rPr>
        <w:t>,</w:t>
      </w:r>
      <w:r w:rsidR="00A56B7C">
        <w:rPr>
          <w:sz w:val="22"/>
          <w:lang w:eastAsia="zh-TW"/>
        </w:rPr>
        <w:t xml:space="preserve"> Libraries,</w:t>
      </w:r>
      <w:r w:rsidR="00761E80">
        <w:rPr>
          <w:sz w:val="22"/>
          <w:lang w:eastAsia="zh-TW"/>
        </w:rPr>
        <w:t xml:space="preserve"> </w:t>
      </w:r>
      <w:r w:rsidR="00DE204A">
        <w:rPr>
          <w:sz w:val="22"/>
          <w:lang w:eastAsia="zh-TW"/>
        </w:rPr>
        <w:t xml:space="preserve">Big Data, </w:t>
      </w:r>
      <w:r w:rsidR="00050850">
        <w:rPr>
          <w:sz w:val="22"/>
          <w:lang w:eastAsia="zh-TW"/>
        </w:rPr>
        <w:t>Data Research Repositories</w:t>
      </w:r>
      <w:r w:rsidR="00830E4F">
        <w:rPr>
          <w:sz w:val="22"/>
          <w:lang w:eastAsia="zh-TW"/>
        </w:rPr>
        <w:t xml:space="preserve">, </w:t>
      </w:r>
      <w:r w:rsidR="00357348">
        <w:rPr>
          <w:sz w:val="22"/>
          <w:lang w:eastAsia="zh-TW"/>
        </w:rPr>
        <w:t xml:space="preserve">Online </w:t>
      </w:r>
      <w:r w:rsidR="00CC400A">
        <w:rPr>
          <w:sz w:val="22"/>
          <w:lang w:eastAsia="zh-TW"/>
        </w:rPr>
        <w:t xml:space="preserve">Research </w:t>
      </w:r>
      <w:r w:rsidR="00A56B7C">
        <w:rPr>
          <w:sz w:val="22"/>
          <w:lang w:eastAsia="zh-TW"/>
        </w:rPr>
        <w:t>Ecosystems</w:t>
      </w:r>
    </w:p>
    <w:p w14:paraId="74E109D5" w14:textId="5B3DD5B7" w:rsidR="000B294D" w:rsidRDefault="000B294D" w:rsidP="000B294D">
      <w:pPr>
        <w:ind w:firstLine="0"/>
        <w:rPr>
          <w:lang w:val="en-US"/>
        </w:rPr>
      </w:pPr>
      <w:r w:rsidRPr="00CF6602">
        <w:rPr>
          <w:noProof/>
        </w:rPr>
        <w:lastRenderedPageBreak/>
        <w:drawing>
          <wp:anchor distT="0" distB="0" distL="114300" distR="114300" simplePos="0" relativeHeight="251659264" behindDoc="0" locked="0" layoutInCell="1" allowOverlap="1" wp14:anchorId="44B1559E" wp14:editId="56479A0C">
            <wp:simplePos x="0" y="0"/>
            <wp:positionH relativeFrom="column">
              <wp:posOffset>-685800</wp:posOffset>
            </wp:positionH>
            <wp:positionV relativeFrom="paragraph">
              <wp:posOffset>177165</wp:posOffset>
            </wp:positionV>
            <wp:extent cx="7190740" cy="4400550"/>
            <wp:effectExtent l="0" t="0" r="0" b="0"/>
            <wp:wrapThrough wrapText="bothSides">
              <wp:wrapPolygon edited="0">
                <wp:start x="0" y="0"/>
                <wp:lineTo x="0" y="21506"/>
                <wp:lineTo x="21516" y="21506"/>
                <wp:lineTo x="21516" y="0"/>
                <wp:lineTo x="0" y="0"/>
              </wp:wrapPolygon>
            </wp:wrapThrough>
            <wp:docPr id="7"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Graphical user interface, website&#10;&#10;Description automatically generated"/>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7190740" cy="4400550"/>
                    </a:xfrm>
                    <a:prstGeom prst="rect">
                      <a:avLst/>
                    </a:prstGeom>
                  </pic:spPr>
                </pic:pic>
              </a:graphicData>
            </a:graphic>
            <wp14:sizeRelH relativeFrom="margin">
              <wp14:pctWidth>0</wp14:pctWidth>
            </wp14:sizeRelH>
            <wp14:sizeRelV relativeFrom="margin">
              <wp14:pctHeight>0</wp14:pctHeight>
            </wp14:sizeRelV>
          </wp:anchor>
        </w:drawing>
      </w:r>
    </w:p>
    <w:p w14:paraId="303D354F" w14:textId="77777777" w:rsidR="000B294D" w:rsidRPr="0015307A" w:rsidRDefault="000B294D" w:rsidP="000B294D">
      <w:pPr>
        <w:ind w:firstLine="0"/>
        <w:jc w:val="center"/>
        <w:rPr>
          <w:sz w:val="20"/>
          <w:lang w:val="en-US"/>
        </w:rPr>
      </w:pPr>
      <w:r w:rsidRPr="0015307A">
        <w:rPr>
          <w:sz w:val="20"/>
          <w:lang w:val="en-US"/>
        </w:rPr>
        <w:t xml:space="preserve">Texas Data Repository, </w:t>
      </w:r>
      <w:hyperlink r:id="rId11" w:history="1">
        <w:r w:rsidRPr="0015307A">
          <w:rPr>
            <w:rStyle w:val="Hyperlink"/>
            <w:sz w:val="20"/>
            <w:lang w:val="en-US"/>
          </w:rPr>
          <w:t>http://data.tdl.org</w:t>
        </w:r>
      </w:hyperlink>
    </w:p>
    <w:p w14:paraId="6C3ABE4B" w14:textId="386ECC8C" w:rsidR="00407C54" w:rsidRDefault="00407C54" w:rsidP="00B71029">
      <w:pPr>
        <w:pStyle w:val="Heading1"/>
        <w:numPr>
          <w:ilvl w:val="0"/>
          <w:numId w:val="0"/>
        </w:numPr>
        <w:tabs>
          <w:tab w:val="num" w:pos="855"/>
        </w:tabs>
        <w:spacing w:before="0" w:after="0"/>
        <w:rPr>
          <w:caps w:val="0"/>
          <w:sz w:val="28"/>
        </w:rPr>
      </w:pPr>
    </w:p>
    <w:p w14:paraId="3553AB36" w14:textId="60939212" w:rsidR="00C72B0E" w:rsidRDefault="00AF714E" w:rsidP="00AF714E">
      <w:pPr>
        <w:pStyle w:val="Heading1"/>
        <w:tabs>
          <w:tab w:val="num" w:pos="855"/>
        </w:tabs>
        <w:ind w:firstLine="0"/>
        <w:rPr>
          <w:caps w:val="0"/>
          <w:szCs w:val="24"/>
        </w:rPr>
      </w:pPr>
      <w:r>
        <w:rPr>
          <w:caps w:val="0"/>
          <w:szCs w:val="24"/>
        </w:rPr>
        <w:t>I</w:t>
      </w:r>
      <w:r w:rsidR="008463BB">
        <w:rPr>
          <w:caps w:val="0"/>
          <w:szCs w:val="24"/>
        </w:rPr>
        <w:t>NTRODUCTION</w:t>
      </w:r>
      <w:r>
        <w:rPr>
          <w:caps w:val="0"/>
          <w:szCs w:val="24"/>
        </w:rPr>
        <w:t xml:space="preserve"> </w:t>
      </w:r>
    </w:p>
    <w:p w14:paraId="1520174B" w14:textId="64463DCA" w:rsidR="006C08C9" w:rsidRDefault="0008644E" w:rsidP="006C08C9">
      <w:pPr>
        <w:pStyle w:val="Heading1"/>
        <w:numPr>
          <w:ilvl w:val="0"/>
          <w:numId w:val="0"/>
        </w:numPr>
        <w:ind w:left="289"/>
        <w:rPr>
          <w:b w:val="0"/>
          <w:bCs/>
          <w:caps w:val="0"/>
          <w:szCs w:val="24"/>
        </w:rPr>
      </w:pPr>
      <w:r>
        <w:rPr>
          <w:b w:val="0"/>
          <w:bCs/>
          <w:caps w:val="0"/>
          <w:szCs w:val="24"/>
        </w:rPr>
        <w:t>The path from</w:t>
      </w:r>
      <w:r w:rsidR="006369DB">
        <w:rPr>
          <w:b w:val="0"/>
          <w:bCs/>
          <w:caps w:val="0"/>
          <w:szCs w:val="24"/>
        </w:rPr>
        <w:t xml:space="preserve"> data and</w:t>
      </w:r>
      <w:r>
        <w:rPr>
          <w:b w:val="0"/>
          <w:bCs/>
          <w:caps w:val="0"/>
          <w:szCs w:val="24"/>
        </w:rPr>
        <w:t xml:space="preserve"> experimental</w:t>
      </w:r>
      <w:r w:rsidR="00BE1FC1">
        <w:rPr>
          <w:b w:val="0"/>
          <w:bCs/>
          <w:caps w:val="0"/>
          <w:szCs w:val="24"/>
        </w:rPr>
        <w:t xml:space="preserve"> </w:t>
      </w:r>
      <w:r w:rsidR="00343C9E">
        <w:rPr>
          <w:b w:val="0"/>
          <w:bCs/>
          <w:caps w:val="0"/>
          <w:szCs w:val="24"/>
        </w:rPr>
        <w:t>r</w:t>
      </w:r>
      <w:r>
        <w:rPr>
          <w:b w:val="0"/>
          <w:bCs/>
          <w:caps w:val="0"/>
          <w:szCs w:val="24"/>
        </w:rPr>
        <w:t>esearch data to online data repositor</w:t>
      </w:r>
      <w:r w:rsidR="006369DB">
        <w:rPr>
          <w:b w:val="0"/>
          <w:bCs/>
          <w:caps w:val="0"/>
          <w:szCs w:val="24"/>
        </w:rPr>
        <w:t>ies</w:t>
      </w:r>
      <w:r w:rsidR="00343C9E">
        <w:rPr>
          <w:b w:val="0"/>
          <w:bCs/>
          <w:caps w:val="0"/>
          <w:szCs w:val="24"/>
        </w:rPr>
        <w:t xml:space="preserve">, </w:t>
      </w:r>
      <w:r>
        <w:rPr>
          <w:b w:val="0"/>
          <w:bCs/>
          <w:caps w:val="0"/>
          <w:szCs w:val="24"/>
        </w:rPr>
        <w:t xml:space="preserve"> rese</w:t>
      </w:r>
      <w:r w:rsidR="00263FD5">
        <w:rPr>
          <w:b w:val="0"/>
          <w:bCs/>
          <w:caps w:val="0"/>
          <w:szCs w:val="24"/>
        </w:rPr>
        <w:t>a</w:t>
      </w:r>
      <w:r>
        <w:rPr>
          <w:b w:val="0"/>
          <w:bCs/>
          <w:caps w:val="0"/>
          <w:szCs w:val="24"/>
        </w:rPr>
        <w:t>rch ecosystems</w:t>
      </w:r>
      <w:r w:rsidR="006369DB">
        <w:rPr>
          <w:b w:val="0"/>
          <w:bCs/>
          <w:caps w:val="0"/>
          <w:szCs w:val="24"/>
        </w:rPr>
        <w:t xml:space="preserve"> </w:t>
      </w:r>
      <w:r>
        <w:rPr>
          <w:b w:val="0"/>
          <w:bCs/>
          <w:caps w:val="0"/>
          <w:szCs w:val="24"/>
        </w:rPr>
        <w:t>and artificial intelligence discovery is not overly clear.  This research o</w:t>
      </w:r>
      <w:r w:rsidR="00627241">
        <w:rPr>
          <w:b w:val="0"/>
          <w:bCs/>
          <w:caps w:val="0"/>
          <w:szCs w:val="24"/>
        </w:rPr>
        <w:t>verviews necessary infrastructures</w:t>
      </w:r>
      <w:r w:rsidR="00343C9E">
        <w:rPr>
          <w:b w:val="0"/>
          <w:bCs/>
          <w:caps w:val="0"/>
          <w:szCs w:val="24"/>
        </w:rPr>
        <w:t xml:space="preserve"> from</w:t>
      </w:r>
      <w:r>
        <w:rPr>
          <w:b w:val="0"/>
          <w:bCs/>
          <w:caps w:val="0"/>
          <w:szCs w:val="24"/>
        </w:rPr>
        <w:t xml:space="preserve"> an online research data repository and digital scholarly ecosystem </w:t>
      </w:r>
      <w:r w:rsidR="00263FD5">
        <w:rPr>
          <w:b w:val="0"/>
          <w:bCs/>
          <w:caps w:val="0"/>
          <w:szCs w:val="24"/>
        </w:rPr>
        <w:t>within</w:t>
      </w:r>
      <w:r w:rsidR="00627241">
        <w:rPr>
          <w:b w:val="0"/>
          <w:bCs/>
          <w:caps w:val="0"/>
          <w:szCs w:val="24"/>
        </w:rPr>
        <w:t xml:space="preserve"> currently globally occur</w:t>
      </w:r>
      <w:r w:rsidR="00010EB4">
        <w:rPr>
          <w:b w:val="0"/>
          <w:bCs/>
          <w:caps w:val="0"/>
          <w:szCs w:val="24"/>
        </w:rPr>
        <w:t>r</w:t>
      </w:r>
      <w:r w:rsidR="00627241">
        <w:rPr>
          <w:b w:val="0"/>
          <w:bCs/>
          <w:caps w:val="0"/>
          <w:szCs w:val="24"/>
        </w:rPr>
        <w:t xml:space="preserve">ing </w:t>
      </w:r>
      <w:r>
        <w:rPr>
          <w:b w:val="0"/>
          <w:bCs/>
          <w:caps w:val="0"/>
          <w:szCs w:val="24"/>
        </w:rPr>
        <w:t>Artificial Intelligence research discovery and insight</w:t>
      </w:r>
      <w:r w:rsidR="00263FD5">
        <w:rPr>
          <w:b w:val="0"/>
          <w:bCs/>
          <w:caps w:val="0"/>
          <w:szCs w:val="24"/>
        </w:rPr>
        <w:t xml:space="preserve"> to present better clarity towards these present necessities</w:t>
      </w:r>
      <w:r>
        <w:rPr>
          <w:b w:val="0"/>
          <w:bCs/>
          <w:caps w:val="0"/>
          <w:szCs w:val="24"/>
        </w:rPr>
        <w:t xml:space="preserve">. </w:t>
      </w:r>
      <w:r w:rsidR="006369DB">
        <w:rPr>
          <w:b w:val="0"/>
          <w:bCs/>
          <w:caps w:val="0"/>
          <w:szCs w:val="24"/>
        </w:rPr>
        <w:t xml:space="preserve"> </w:t>
      </w:r>
      <w:r w:rsidR="00B71029">
        <w:rPr>
          <w:b w:val="0"/>
          <w:bCs/>
          <w:caps w:val="0"/>
          <w:szCs w:val="24"/>
        </w:rPr>
        <w:br/>
      </w:r>
      <w:r w:rsidR="00627241">
        <w:rPr>
          <w:b w:val="0"/>
          <w:bCs/>
          <w:caps w:val="0"/>
          <w:szCs w:val="24"/>
        </w:rPr>
        <w:br/>
        <w:t xml:space="preserve">This paper </w:t>
      </w:r>
      <w:r w:rsidR="006369DB">
        <w:rPr>
          <w:b w:val="0"/>
          <w:bCs/>
          <w:caps w:val="0"/>
          <w:szCs w:val="24"/>
        </w:rPr>
        <w:t xml:space="preserve">uses the example of Texas State University Libraries </w:t>
      </w:r>
      <w:r w:rsidR="00343C9E">
        <w:rPr>
          <w:b w:val="0"/>
          <w:bCs/>
          <w:caps w:val="0"/>
          <w:szCs w:val="24"/>
        </w:rPr>
        <w:t xml:space="preserve">research data infrastructure </w:t>
      </w:r>
      <w:r w:rsidR="006369DB">
        <w:rPr>
          <w:b w:val="0"/>
          <w:bCs/>
          <w:caps w:val="0"/>
          <w:szCs w:val="24"/>
        </w:rPr>
        <w:t>to o</w:t>
      </w:r>
      <w:r w:rsidR="00263FD5">
        <w:rPr>
          <w:b w:val="0"/>
          <w:bCs/>
          <w:caps w:val="0"/>
          <w:szCs w:val="24"/>
        </w:rPr>
        <w:t>verview</w:t>
      </w:r>
      <w:r w:rsidR="006369DB">
        <w:rPr>
          <w:b w:val="0"/>
          <w:bCs/>
          <w:caps w:val="0"/>
          <w:szCs w:val="24"/>
        </w:rPr>
        <w:t xml:space="preserve"> rudiments of an online data repository</w:t>
      </w:r>
      <w:r w:rsidR="00263FD5">
        <w:rPr>
          <w:b w:val="0"/>
          <w:bCs/>
          <w:caps w:val="0"/>
          <w:szCs w:val="24"/>
        </w:rPr>
        <w:t xml:space="preserve"> and</w:t>
      </w:r>
      <w:r w:rsidR="006369DB">
        <w:rPr>
          <w:b w:val="0"/>
          <w:bCs/>
          <w:caps w:val="0"/>
          <w:szCs w:val="24"/>
        </w:rPr>
        <w:t xml:space="preserve"> the uti</w:t>
      </w:r>
      <w:r w:rsidR="00343C9E">
        <w:rPr>
          <w:b w:val="0"/>
          <w:bCs/>
          <w:caps w:val="0"/>
          <w:szCs w:val="24"/>
        </w:rPr>
        <w:t>lity</w:t>
      </w:r>
      <w:r w:rsidR="006369DB">
        <w:rPr>
          <w:b w:val="0"/>
          <w:bCs/>
          <w:caps w:val="0"/>
          <w:szCs w:val="24"/>
        </w:rPr>
        <w:t xml:space="preserve"> </w:t>
      </w:r>
      <w:r w:rsidR="00263FD5">
        <w:rPr>
          <w:b w:val="0"/>
          <w:bCs/>
          <w:caps w:val="0"/>
          <w:szCs w:val="24"/>
        </w:rPr>
        <w:t>for</w:t>
      </w:r>
      <w:r w:rsidR="006369DB">
        <w:rPr>
          <w:b w:val="0"/>
          <w:bCs/>
          <w:caps w:val="0"/>
          <w:szCs w:val="24"/>
        </w:rPr>
        <w:t xml:space="preserve"> placing</w:t>
      </w:r>
      <w:r w:rsidR="00263FD5">
        <w:rPr>
          <w:b w:val="0"/>
          <w:bCs/>
          <w:caps w:val="0"/>
          <w:szCs w:val="24"/>
        </w:rPr>
        <w:t xml:space="preserve"> a</w:t>
      </w:r>
      <w:r w:rsidR="006369DB">
        <w:rPr>
          <w:b w:val="0"/>
          <w:bCs/>
          <w:caps w:val="0"/>
          <w:szCs w:val="24"/>
        </w:rPr>
        <w:t xml:space="preserve"> data repository within a larger scholarly research ecosystem</w:t>
      </w:r>
      <w:r w:rsidR="00263FD5">
        <w:rPr>
          <w:b w:val="0"/>
          <w:bCs/>
          <w:caps w:val="0"/>
          <w:szCs w:val="24"/>
        </w:rPr>
        <w:t>. C</w:t>
      </w:r>
      <w:r w:rsidR="006369DB">
        <w:rPr>
          <w:b w:val="0"/>
          <w:bCs/>
          <w:caps w:val="0"/>
          <w:szCs w:val="24"/>
        </w:rPr>
        <w:t xml:space="preserve">urrent possibilities </w:t>
      </w:r>
      <w:r w:rsidR="00343C9E">
        <w:rPr>
          <w:b w:val="0"/>
          <w:bCs/>
          <w:caps w:val="0"/>
          <w:szCs w:val="24"/>
        </w:rPr>
        <w:t>of online</w:t>
      </w:r>
      <w:r w:rsidR="006369DB">
        <w:rPr>
          <w:b w:val="0"/>
          <w:bCs/>
          <w:caps w:val="0"/>
          <w:szCs w:val="24"/>
        </w:rPr>
        <w:t xml:space="preserve"> data</w:t>
      </w:r>
      <w:r w:rsidR="00343C9E">
        <w:rPr>
          <w:b w:val="0"/>
          <w:bCs/>
          <w:caps w:val="0"/>
          <w:szCs w:val="24"/>
        </w:rPr>
        <w:t xml:space="preserve"> </w:t>
      </w:r>
      <w:r w:rsidR="00263FD5">
        <w:rPr>
          <w:b w:val="0"/>
          <w:bCs/>
          <w:caps w:val="0"/>
          <w:szCs w:val="24"/>
        </w:rPr>
        <w:t>allow large</w:t>
      </w:r>
      <w:r w:rsidR="00343C9E">
        <w:rPr>
          <w:b w:val="0"/>
          <w:bCs/>
          <w:caps w:val="0"/>
          <w:szCs w:val="24"/>
        </w:rPr>
        <w:t xml:space="preserve"> discovery </w:t>
      </w:r>
      <w:r w:rsidR="003E11A1">
        <w:rPr>
          <w:b w:val="0"/>
          <w:bCs/>
          <w:caps w:val="0"/>
          <w:szCs w:val="24"/>
        </w:rPr>
        <w:t>within</w:t>
      </w:r>
      <w:r w:rsidR="00343C9E">
        <w:rPr>
          <w:b w:val="0"/>
          <w:bCs/>
          <w:caps w:val="0"/>
          <w:szCs w:val="24"/>
        </w:rPr>
        <w:t xml:space="preserve"> Artificial </w:t>
      </w:r>
      <w:r w:rsidR="004F3364">
        <w:rPr>
          <w:b w:val="0"/>
          <w:bCs/>
          <w:caps w:val="0"/>
          <w:szCs w:val="24"/>
        </w:rPr>
        <w:t>I</w:t>
      </w:r>
      <w:r w:rsidR="00343C9E">
        <w:rPr>
          <w:b w:val="0"/>
          <w:bCs/>
          <w:caps w:val="0"/>
          <w:szCs w:val="24"/>
        </w:rPr>
        <w:t xml:space="preserve">ntelligence, particularly Deep Learning and Neural </w:t>
      </w:r>
      <w:r w:rsidR="004F3364">
        <w:rPr>
          <w:b w:val="0"/>
          <w:bCs/>
          <w:caps w:val="0"/>
          <w:szCs w:val="24"/>
        </w:rPr>
        <w:t>N</w:t>
      </w:r>
      <w:r w:rsidR="00343C9E">
        <w:rPr>
          <w:b w:val="0"/>
          <w:bCs/>
          <w:caps w:val="0"/>
          <w:szCs w:val="24"/>
        </w:rPr>
        <w:t>ets</w:t>
      </w:r>
      <w:r w:rsidR="006369DB">
        <w:rPr>
          <w:b w:val="0"/>
          <w:bCs/>
          <w:caps w:val="0"/>
          <w:szCs w:val="24"/>
        </w:rPr>
        <w:t xml:space="preserve">. </w:t>
      </w:r>
      <w:r>
        <w:rPr>
          <w:b w:val="0"/>
          <w:bCs/>
          <w:caps w:val="0"/>
          <w:szCs w:val="24"/>
        </w:rPr>
        <w:t xml:space="preserve"> </w:t>
      </w:r>
      <w:r w:rsidR="00263FD5">
        <w:rPr>
          <w:b w:val="0"/>
          <w:bCs/>
          <w:caps w:val="0"/>
          <w:szCs w:val="24"/>
        </w:rPr>
        <w:t>This research</w:t>
      </w:r>
      <w:r w:rsidR="003E11A1">
        <w:rPr>
          <w:b w:val="0"/>
          <w:bCs/>
          <w:caps w:val="0"/>
          <w:szCs w:val="24"/>
        </w:rPr>
        <w:t xml:space="preserve"> </w:t>
      </w:r>
      <w:r w:rsidR="00263FD5">
        <w:rPr>
          <w:b w:val="0"/>
          <w:bCs/>
          <w:caps w:val="0"/>
          <w:szCs w:val="24"/>
        </w:rPr>
        <w:t>illustrates this with two</w:t>
      </w:r>
      <w:r>
        <w:rPr>
          <w:b w:val="0"/>
          <w:bCs/>
          <w:caps w:val="0"/>
          <w:szCs w:val="24"/>
        </w:rPr>
        <w:t xml:space="preserve">  </w:t>
      </w:r>
      <w:r w:rsidR="00343C9E">
        <w:rPr>
          <w:b w:val="0"/>
          <w:bCs/>
          <w:caps w:val="0"/>
          <w:szCs w:val="24"/>
        </w:rPr>
        <w:t xml:space="preserve">online medical related </w:t>
      </w:r>
      <w:r>
        <w:rPr>
          <w:b w:val="0"/>
          <w:bCs/>
          <w:caps w:val="0"/>
          <w:szCs w:val="24"/>
        </w:rPr>
        <w:t>image dataset</w:t>
      </w:r>
      <w:r w:rsidR="006369DB">
        <w:rPr>
          <w:b w:val="0"/>
          <w:bCs/>
          <w:caps w:val="0"/>
          <w:szCs w:val="24"/>
        </w:rPr>
        <w:t xml:space="preserve"> examples to </w:t>
      </w:r>
      <w:r w:rsidR="00263FD5">
        <w:rPr>
          <w:b w:val="0"/>
          <w:bCs/>
          <w:caps w:val="0"/>
          <w:szCs w:val="24"/>
        </w:rPr>
        <w:t>foreground</w:t>
      </w:r>
      <w:r w:rsidR="006369DB">
        <w:rPr>
          <w:b w:val="0"/>
          <w:bCs/>
          <w:caps w:val="0"/>
          <w:szCs w:val="24"/>
        </w:rPr>
        <w:t xml:space="preserve"> the importance of online data</w:t>
      </w:r>
      <w:r w:rsidR="00343C9E">
        <w:rPr>
          <w:b w:val="0"/>
          <w:bCs/>
          <w:caps w:val="0"/>
          <w:szCs w:val="24"/>
        </w:rPr>
        <w:t xml:space="preserve"> repository ecosystems</w:t>
      </w:r>
      <w:r w:rsidR="006369DB">
        <w:rPr>
          <w:b w:val="0"/>
          <w:bCs/>
          <w:caps w:val="0"/>
          <w:szCs w:val="24"/>
        </w:rPr>
        <w:t xml:space="preserve"> towards </w:t>
      </w:r>
      <w:r w:rsidR="003E11A1">
        <w:rPr>
          <w:b w:val="0"/>
          <w:bCs/>
          <w:caps w:val="0"/>
          <w:szCs w:val="24"/>
        </w:rPr>
        <w:t>open science and</w:t>
      </w:r>
      <w:r w:rsidR="004F3364">
        <w:rPr>
          <w:b w:val="0"/>
          <w:bCs/>
          <w:caps w:val="0"/>
          <w:szCs w:val="24"/>
        </w:rPr>
        <w:t>,</w:t>
      </w:r>
      <w:r w:rsidR="003E11A1">
        <w:rPr>
          <w:b w:val="0"/>
          <w:bCs/>
          <w:caps w:val="0"/>
          <w:szCs w:val="24"/>
        </w:rPr>
        <w:t xml:space="preserve"> particularly</w:t>
      </w:r>
      <w:r w:rsidR="004F3364">
        <w:rPr>
          <w:b w:val="0"/>
          <w:bCs/>
          <w:caps w:val="0"/>
          <w:szCs w:val="24"/>
        </w:rPr>
        <w:t>,</w:t>
      </w:r>
      <w:r w:rsidR="003E11A1">
        <w:rPr>
          <w:b w:val="0"/>
          <w:bCs/>
          <w:caps w:val="0"/>
          <w:szCs w:val="24"/>
        </w:rPr>
        <w:t xml:space="preserve"> </w:t>
      </w:r>
      <w:r w:rsidR="006369DB">
        <w:rPr>
          <w:b w:val="0"/>
          <w:bCs/>
          <w:caps w:val="0"/>
          <w:szCs w:val="24"/>
        </w:rPr>
        <w:t>Artificial Intelligence and new discovery.  The first example is</w:t>
      </w:r>
      <w:r>
        <w:rPr>
          <w:b w:val="0"/>
          <w:bCs/>
          <w:caps w:val="0"/>
          <w:szCs w:val="24"/>
        </w:rPr>
        <w:t xml:space="preserve"> from a</w:t>
      </w:r>
      <w:r w:rsidR="00D13540">
        <w:rPr>
          <w:b w:val="0"/>
          <w:bCs/>
          <w:caps w:val="0"/>
          <w:szCs w:val="24"/>
        </w:rPr>
        <w:t xml:space="preserve"> larger</w:t>
      </w:r>
      <w:r>
        <w:rPr>
          <w:b w:val="0"/>
          <w:bCs/>
          <w:caps w:val="0"/>
          <w:szCs w:val="24"/>
        </w:rPr>
        <w:t xml:space="preserve"> scientific </w:t>
      </w:r>
      <w:r w:rsidR="00343C9E">
        <w:rPr>
          <w:b w:val="0"/>
          <w:bCs/>
          <w:caps w:val="0"/>
          <w:szCs w:val="24"/>
        </w:rPr>
        <w:t xml:space="preserve">deep learning </w:t>
      </w:r>
      <w:r>
        <w:rPr>
          <w:b w:val="0"/>
          <w:bCs/>
          <w:caps w:val="0"/>
          <w:szCs w:val="24"/>
        </w:rPr>
        <w:t>neural net discovery</w:t>
      </w:r>
      <w:r w:rsidR="003E11A1">
        <w:rPr>
          <w:b w:val="0"/>
          <w:bCs/>
          <w:caps w:val="0"/>
          <w:szCs w:val="24"/>
        </w:rPr>
        <w:t xml:space="preserve"> </w:t>
      </w:r>
      <w:r w:rsidR="00343C9E">
        <w:rPr>
          <w:b w:val="0"/>
          <w:bCs/>
          <w:caps w:val="0"/>
          <w:szCs w:val="24"/>
        </w:rPr>
        <w:t xml:space="preserve">towards cancer detection </w:t>
      </w:r>
      <w:r w:rsidR="006369DB">
        <w:rPr>
          <w:b w:val="0"/>
          <w:bCs/>
          <w:caps w:val="0"/>
          <w:szCs w:val="24"/>
        </w:rPr>
        <w:t>utilizing</w:t>
      </w:r>
      <w:r>
        <w:rPr>
          <w:b w:val="0"/>
          <w:bCs/>
          <w:caps w:val="0"/>
          <w:szCs w:val="24"/>
        </w:rPr>
        <w:t xml:space="preserve"> </w:t>
      </w:r>
      <w:r w:rsidR="00D13540">
        <w:rPr>
          <w:b w:val="0"/>
          <w:bCs/>
          <w:caps w:val="0"/>
          <w:szCs w:val="24"/>
        </w:rPr>
        <w:t xml:space="preserve">object recognition and </w:t>
      </w:r>
      <w:r w:rsidR="00BE1FC1">
        <w:rPr>
          <w:b w:val="0"/>
          <w:bCs/>
          <w:caps w:val="0"/>
          <w:szCs w:val="24"/>
        </w:rPr>
        <w:t xml:space="preserve">big data </w:t>
      </w:r>
      <w:r w:rsidR="006369DB">
        <w:rPr>
          <w:b w:val="0"/>
          <w:bCs/>
          <w:caps w:val="0"/>
          <w:szCs w:val="24"/>
        </w:rPr>
        <w:t xml:space="preserve">for machine learning and </w:t>
      </w:r>
      <w:r w:rsidR="00343C9E">
        <w:rPr>
          <w:b w:val="0"/>
          <w:bCs/>
          <w:caps w:val="0"/>
          <w:szCs w:val="24"/>
        </w:rPr>
        <w:t xml:space="preserve">neural net training </w:t>
      </w:r>
      <w:r>
        <w:rPr>
          <w:b w:val="0"/>
          <w:bCs/>
          <w:caps w:val="0"/>
          <w:szCs w:val="24"/>
        </w:rPr>
        <w:t>from a US university</w:t>
      </w:r>
      <w:r w:rsidR="006369DB">
        <w:rPr>
          <w:b w:val="0"/>
          <w:bCs/>
          <w:caps w:val="0"/>
          <w:szCs w:val="24"/>
        </w:rPr>
        <w:t xml:space="preserve"> </w:t>
      </w:r>
      <w:r w:rsidR="00BE1FC1">
        <w:rPr>
          <w:b w:val="0"/>
          <w:bCs/>
          <w:caps w:val="0"/>
          <w:szCs w:val="24"/>
        </w:rPr>
        <w:t>(Stanford)</w:t>
      </w:r>
      <w:r w:rsidR="006369DB">
        <w:rPr>
          <w:b w:val="0"/>
          <w:bCs/>
          <w:caps w:val="0"/>
          <w:szCs w:val="24"/>
        </w:rPr>
        <w:t>.  The second ex</w:t>
      </w:r>
      <w:r w:rsidR="00343C9E">
        <w:rPr>
          <w:b w:val="0"/>
          <w:bCs/>
          <w:caps w:val="0"/>
          <w:szCs w:val="24"/>
        </w:rPr>
        <w:t>ample builds on the first</w:t>
      </w:r>
      <w:r w:rsidR="003E11A1">
        <w:rPr>
          <w:b w:val="0"/>
          <w:bCs/>
          <w:caps w:val="0"/>
          <w:szCs w:val="24"/>
        </w:rPr>
        <w:t xml:space="preserve"> model</w:t>
      </w:r>
      <w:r w:rsidR="00D13540">
        <w:rPr>
          <w:b w:val="0"/>
          <w:bCs/>
          <w:caps w:val="0"/>
          <w:szCs w:val="24"/>
        </w:rPr>
        <w:t>s</w:t>
      </w:r>
      <w:r w:rsidR="003E11A1">
        <w:rPr>
          <w:b w:val="0"/>
          <w:bCs/>
          <w:caps w:val="0"/>
          <w:szCs w:val="24"/>
        </w:rPr>
        <w:t xml:space="preserve"> and methodology </w:t>
      </w:r>
      <w:r w:rsidR="006369DB">
        <w:rPr>
          <w:b w:val="0"/>
          <w:bCs/>
          <w:caps w:val="0"/>
          <w:szCs w:val="24"/>
        </w:rPr>
        <w:t xml:space="preserve"> u</w:t>
      </w:r>
      <w:r w:rsidR="00343C9E">
        <w:rPr>
          <w:b w:val="0"/>
          <w:bCs/>
          <w:caps w:val="0"/>
          <w:szCs w:val="24"/>
        </w:rPr>
        <w:t>tilizing</w:t>
      </w:r>
      <w:r w:rsidR="006369DB">
        <w:rPr>
          <w:b w:val="0"/>
          <w:bCs/>
          <w:caps w:val="0"/>
          <w:szCs w:val="24"/>
        </w:rPr>
        <w:t xml:space="preserve"> an </w:t>
      </w:r>
      <w:r>
        <w:rPr>
          <w:b w:val="0"/>
          <w:bCs/>
          <w:caps w:val="0"/>
          <w:szCs w:val="24"/>
        </w:rPr>
        <w:t xml:space="preserve"> undergraduate  student theses from</w:t>
      </w:r>
      <w:r w:rsidR="00BE1FC1">
        <w:rPr>
          <w:b w:val="0"/>
          <w:bCs/>
          <w:caps w:val="0"/>
          <w:szCs w:val="24"/>
        </w:rPr>
        <w:t xml:space="preserve"> B</w:t>
      </w:r>
      <w:r w:rsidR="00343C9E">
        <w:rPr>
          <w:b w:val="0"/>
          <w:bCs/>
          <w:caps w:val="0"/>
          <w:szCs w:val="24"/>
        </w:rPr>
        <w:t>RAC</w:t>
      </w:r>
      <w:r w:rsidR="00BE1FC1">
        <w:rPr>
          <w:b w:val="0"/>
          <w:bCs/>
          <w:caps w:val="0"/>
          <w:szCs w:val="24"/>
        </w:rPr>
        <w:t xml:space="preserve"> University </w:t>
      </w:r>
      <w:r w:rsidR="006369DB">
        <w:rPr>
          <w:b w:val="0"/>
          <w:bCs/>
          <w:caps w:val="0"/>
          <w:szCs w:val="24"/>
        </w:rPr>
        <w:t>from</w:t>
      </w:r>
      <w:r w:rsidR="00BE1FC1">
        <w:rPr>
          <w:b w:val="0"/>
          <w:bCs/>
          <w:caps w:val="0"/>
          <w:szCs w:val="24"/>
        </w:rPr>
        <w:t xml:space="preserve"> Dhaka Bangladesh</w:t>
      </w:r>
      <w:r w:rsidR="003E11A1">
        <w:rPr>
          <w:b w:val="0"/>
          <w:bCs/>
          <w:caps w:val="0"/>
          <w:szCs w:val="24"/>
        </w:rPr>
        <w:t xml:space="preserve">.  </w:t>
      </w:r>
      <w:r w:rsidR="00D13540">
        <w:rPr>
          <w:b w:val="0"/>
          <w:bCs/>
          <w:caps w:val="0"/>
          <w:szCs w:val="24"/>
        </w:rPr>
        <w:t>E</w:t>
      </w:r>
      <w:r w:rsidR="003E11A1">
        <w:rPr>
          <w:b w:val="0"/>
          <w:bCs/>
          <w:caps w:val="0"/>
          <w:szCs w:val="24"/>
        </w:rPr>
        <w:t>xample</w:t>
      </w:r>
      <w:r w:rsidR="00D13540">
        <w:rPr>
          <w:b w:val="0"/>
          <w:bCs/>
          <w:caps w:val="0"/>
          <w:szCs w:val="24"/>
        </w:rPr>
        <w:t>s</w:t>
      </w:r>
      <w:r w:rsidR="00343C9E">
        <w:rPr>
          <w:b w:val="0"/>
          <w:bCs/>
          <w:caps w:val="0"/>
          <w:szCs w:val="24"/>
        </w:rPr>
        <w:t xml:space="preserve"> begin with Stanford</w:t>
      </w:r>
      <w:r w:rsidR="004F3364">
        <w:rPr>
          <w:b w:val="0"/>
          <w:bCs/>
          <w:caps w:val="0"/>
          <w:szCs w:val="24"/>
        </w:rPr>
        <w:t>’</w:t>
      </w:r>
      <w:r w:rsidR="00343C9E">
        <w:rPr>
          <w:b w:val="0"/>
          <w:bCs/>
          <w:caps w:val="0"/>
          <w:szCs w:val="24"/>
        </w:rPr>
        <w:t xml:space="preserve">s </w:t>
      </w:r>
      <w:r w:rsidR="00D13540">
        <w:rPr>
          <w:b w:val="0"/>
          <w:bCs/>
          <w:caps w:val="0"/>
          <w:szCs w:val="24"/>
        </w:rPr>
        <w:t xml:space="preserve">large </w:t>
      </w:r>
      <w:r w:rsidR="00343C9E">
        <w:rPr>
          <w:b w:val="0"/>
          <w:bCs/>
          <w:caps w:val="0"/>
          <w:szCs w:val="24"/>
        </w:rPr>
        <w:t xml:space="preserve">AI neural net model </w:t>
      </w:r>
      <w:r w:rsidR="00D13540">
        <w:rPr>
          <w:b w:val="0"/>
          <w:bCs/>
          <w:caps w:val="0"/>
          <w:szCs w:val="24"/>
        </w:rPr>
        <w:t>and then focus on</w:t>
      </w:r>
      <w:r w:rsidR="006369DB">
        <w:rPr>
          <w:b w:val="0"/>
          <w:bCs/>
          <w:caps w:val="0"/>
          <w:szCs w:val="24"/>
        </w:rPr>
        <w:t xml:space="preserve"> </w:t>
      </w:r>
      <w:r w:rsidR="00D13540">
        <w:rPr>
          <w:b w:val="0"/>
          <w:bCs/>
          <w:caps w:val="0"/>
          <w:szCs w:val="24"/>
        </w:rPr>
        <w:t>data repository and ecosystem methdologies which continue to focus</w:t>
      </w:r>
      <w:r w:rsidR="00BE1FC1">
        <w:rPr>
          <w:b w:val="0"/>
          <w:bCs/>
          <w:caps w:val="0"/>
          <w:szCs w:val="24"/>
        </w:rPr>
        <w:t xml:space="preserve"> </w:t>
      </w:r>
      <w:r w:rsidR="006369DB">
        <w:rPr>
          <w:b w:val="0"/>
          <w:bCs/>
          <w:caps w:val="0"/>
          <w:szCs w:val="24"/>
        </w:rPr>
        <w:t>Stanford’s</w:t>
      </w:r>
      <w:r w:rsidR="00BE1FC1">
        <w:rPr>
          <w:b w:val="0"/>
          <w:bCs/>
          <w:caps w:val="0"/>
          <w:szCs w:val="24"/>
        </w:rPr>
        <w:t xml:space="preserve"> </w:t>
      </w:r>
      <w:r w:rsidR="003E11A1">
        <w:rPr>
          <w:b w:val="0"/>
          <w:bCs/>
          <w:caps w:val="0"/>
          <w:szCs w:val="24"/>
        </w:rPr>
        <w:lastRenderedPageBreak/>
        <w:t xml:space="preserve">AI neural net </w:t>
      </w:r>
      <w:r w:rsidR="00BE1FC1">
        <w:rPr>
          <w:b w:val="0"/>
          <w:bCs/>
          <w:caps w:val="0"/>
          <w:szCs w:val="24"/>
        </w:rPr>
        <w:t>research</w:t>
      </w:r>
      <w:r w:rsidR="003E11A1">
        <w:rPr>
          <w:b w:val="0"/>
          <w:bCs/>
          <w:caps w:val="0"/>
          <w:szCs w:val="24"/>
        </w:rPr>
        <w:t xml:space="preserve"> with other</w:t>
      </w:r>
      <w:r w:rsidR="00D13540">
        <w:rPr>
          <w:b w:val="0"/>
          <w:bCs/>
          <w:caps w:val="0"/>
          <w:szCs w:val="24"/>
        </w:rPr>
        <w:t xml:space="preserve"> smaller</w:t>
      </w:r>
      <w:r w:rsidR="004F3364">
        <w:rPr>
          <w:b w:val="0"/>
          <w:bCs/>
          <w:caps w:val="0"/>
          <w:szCs w:val="24"/>
        </w:rPr>
        <w:t>,</w:t>
      </w:r>
      <w:r w:rsidR="00D13540">
        <w:rPr>
          <w:b w:val="0"/>
          <w:bCs/>
          <w:caps w:val="0"/>
          <w:szCs w:val="24"/>
        </w:rPr>
        <w:t xml:space="preserve"> online</w:t>
      </w:r>
      <w:r w:rsidR="004F3364">
        <w:rPr>
          <w:b w:val="0"/>
          <w:bCs/>
          <w:caps w:val="0"/>
          <w:szCs w:val="24"/>
        </w:rPr>
        <w:t>,</w:t>
      </w:r>
      <w:r w:rsidR="00D13540">
        <w:rPr>
          <w:b w:val="0"/>
          <w:bCs/>
          <w:caps w:val="0"/>
          <w:szCs w:val="24"/>
        </w:rPr>
        <w:t xml:space="preserve"> open</w:t>
      </w:r>
      <w:r w:rsidR="006A74FB">
        <w:rPr>
          <w:b w:val="0"/>
          <w:bCs/>
          <w:caps w:val="0"/>
          <w:szCs w:val="24"/>
        </w:rPr>
        <w:t>ly available</w:t>
      </w:r>
      <w:r w:rsidR="003E11A1">
        <w:rPr>
          <w:b w:val="0"/>
          <w:bCs/>
          <w:caps w:val="0"/>
          <w:szCs w:val="24"/>
        </w:rPr>
        <w:t xml:space="preserve"> datasets</w:t>
      </w:r>
      <w:r w:rsidR="008A2E2D">
        <w:rPr>
          <w:b w:val="0"/>
          <w:bCs/>
          <w:caps w:val="0"/>
          <w:szCs w:val="24"/>
        </w:rPr>
        <w:t xml:space="preserve">. </w:t>
      </w:r>
      <w:r w:rsidR="006A74FB">
        <w:rPr>
          <w:b w:val="0"/>
          <w:bCs/>
          <w:caps w:val="0"/>
          <w:szCs w:val="24"/>
        </w:rPr>
        <w:t xml:space="preserve"> Both</w:t>
      </w:r>
      <w:r w:rsidR="008A2E2D">
        <w:rPr>
          <w:b w:val="0"/>
          <w:bCs/>
          <w:caps w:val="0"/>
          <w:szCs w:val="24"/>
        </w:rPr>
        <w:t xml:space="preserve"> example</w:t>
      </w:r>
      <w:r w:rsidR="006A74FB">
        <w:rPr>
          <w:b w:val="0"/>
          <w:bCs/>
          <w:caps w:val="0"/>
          <w:szCs w:val="24"/>
        </w:rPr>
        <w:t>s</w:t>
      </w:r>
      <w:r w:rsidR="008A2E2D">
        <w:rPr>
          <w:b w:val="0"/>
          <w:bCs/>
          <w:caps w:val="0"/>
          <w:szCs w:val="24"/>
        </w:rPr>
        <w:t xml:space="preserve"> give compelling evidence </w:t>
      </w:r>
      <w:r w:rsidR="00BE1FC1">
        <w:rPr>
          <w:b w:val="0"/>
          <w:bCs/>
          <w:caps w:val="0"/>
          <w:szCs w:val="24"/>
        </w:rPr>
        <w:t>illust</w:t>
      </w:r>
      <w:r w:rsidR="004F3364">
        <w:rPr>
          <w:b w:val="0"/>
          <w:bCs/>
          <w:caps w:val="0"/>
          <w:szCs w:val="24"/>
        </w:rPr>
        <w:t>r</w:t>
      </w:r>
      <w:r w:rsidR="00BE1FC1">
        <w:rPr>
          <w:b w:val="0"/>
          <w:bCs/>
          <w:caps w:val="0"/>
          <w:szCs w:val="24"/>
        </w:rPr>
        <w:t>at</w:t>
      </w:r>
      <w:r w:rsidR="004F3364">
        <w:rPr>
          <w:b w:val="0"/>
          <w:bCs/>
          <w:caps w:val="0"/>
          <w:szCs w:val="24"/>
        </w:rPr>
        <w:t>ing</w:t>
      </w:r>
      <w:r w:rsidR="00BE1FC1">
        <w:rPr>
          <w:b w:val="0"/>
          <w:bCs/>
          <w:caps w:val="0"/>
          <w:szCs w:val="24"/>
        </w:rPr>
        <w:t xml:space="preserve"> the</w:t>
      </w:r>
      <w:r w:rsidR="008A2E2D">
        <w:rPr>
          <w:b w:val="0"/>
          <w:bCs/>
          <w:caps w:val="0"/>
          <w:szCs w:val="24"/>
        </w:rPr>
        <w:t xml:space="preserve"> larger</w:t>
      </w:r>
      <w:r w:rsidR="00BE1FC1">
        <w:rPr>
          <w:b w:val="0"/>
          <w:bCs/>
          <w:caps w:val="0"/>
          <w:szCs w:val="24"/>
        </w:rPr>
        <w:t xml:space="preserve"> value of online</w:t>
      </w:r>
      <w:r w:rsidR="008A2E2D">
        <w:rPr>
          <w:b w:val="0"/>
          <w:bCs/>
          <w:caps w:val="0"/>
          <w:szCs w:val="24"/>
        </w:rPr>
        <w:t xml:space="preserve"> open</w:t>
      </w:r>
      <w:r w:rsidR="00BE1FC1">
        <w:rPr>
          <w:b w:val="0"/>
          <w:bCs/>
          <w:caps w:val="0"/>
          <w:szCs w:val="24"/>
        </w:rPr>
        <w:t xml:space="preserve"> data research respositories</w:t>
      </w:r>
      <w:r w:rsidR="006369DB">
        <w:rPr>
          <w:b w:val="0"/>
          <w:bCs/>
          <w:caps w:val="0"/>
          <w:szCs w:val="24"/>
        </w:rPr>
        <w:t xml:space="preserve"> and</w:t>
      </w:r>
      <w:r w:rsidR="00BE1FC1">
        <w:rPr>
          <w:b w:val="0"/>
          <w:bCs/>
          <w:caps w:val="0"/>
          <w:szCs w:val="24"/>
        </w:rPr>
        <w:t xml:space="preserve"> data</w:t>
      </w:r>
      <w:r w:rsidR="004F3364">
        <w:rPr>
          <w:b w:val="0"/>
          <w:bCs/>
          <w:caps w:val="0"/>
          <w:szCs w:val="24"/>
        </w:rPr>
        <w:t>-</w:t>
      </w:r>
      <w:r w:rsidR="00BE1FC1">
        <w:rPr>
          <w:b w:val="0"/>
          <w:bCs/>
          <w:caps w:val="0"/>
          <w:szCs w:val="24"/>
        </w:rPr>
        <w:t>centered scholarly ecosystems</w:t>
      </w:r>
      <w:r w:rsidR="008A2E2D">
        <w:rPr>
          <w:b w:val="0"/>
          <w:bCs/>
          <w:caps w:val="0"/>
          <w:szCs w:val="24"/>
        </w:rPr>
        <w:t xml:space="preserve"> towards the </w:t>
      </w:r>
      <w:r w:rsidR="006A74FB">
        <w:rPr>
          <w:b w:val="0"/>
          <w:bCs/>
          <w:caps w:val="0"/>
          <w:szCs w:val="24"/>
        </w:rPr>
        <w:t xml:space="preserve">future </w:t>
      </w:r>
      <w:r w:rsidR="008A2E2D">
        <w:rPr>
          <w:b w:val="0"/>
          <w:bCs/>
          <w:caps w:val="0"/>
          <w:szCs w:val="24"/>
        </w:rPr>
        <w:t>progress of science and discover</w:t>
      </w:r>
      <w:r w:rsidR="006A74FB">
        <w:rPr>
          <w:b w:val="0"/>
          <w:bCs/>
          <w:caps w:val="0"/>
          <w:szCs w:val="24"/>
        </w:rPr>
        <w:t>y</w:t>
      </w:r>
      <w:r w:rsidR="008A2E2D">
        <w:rPr>
          <w:b w:val="0"/>
          <w:bCs/>
          <w:caps w:val="0"/>
          <w:szCs w:val="24"/>
        </w:rPr>
        <w:t xml:space="preserve"> in our new millenia</w:t>
      </w:r>
      <w:r w:rsidR="00487E01">
        <w:rPr>
          <w:b w:val="0"/>
          <w:bCs/>
          <w:caps w:val="0"/>
          <w:szCs w:val="24"/>
        </w:rPr>
        <w:t>. N</w:t>
      </w:r>
      <w:r w:rsidR="00BE1FC1">
        <w:rPr>
          <w:b w:val="0"/>
          <w:bCs/>
          <w:caps w:val="0"/>
          <w:szCs w:val="24"/>
        </w:rPr>
        <w:t>ew  potentia</w:t>
      </w:r>
      <w:r w:rsidR="008A2E2D">
        <w:rPr>
          <w:b w:val="0"/>
          <w:bCs/>
          <w:caps w:val="0"/>
          <w:szCs w:val="24"/>
        </w:rPr>
        <w:t>l</w:t>
      </w:r>
      <w:r w:rsidR="00BE1FC1">
        <w:rPr>
          <w:b w:val="0"/>
          <w:bCs/>
          <w:caps w:val="0"/>
          <w:szCs w:val="24"/>
        </w:rPr>
        <w:t xml:space="preserve"> </w:t>
      </w:r>
      <w:r w:rsidR="00487E01">
        <w:rPr>
          <w:b w:val="0"/>
          <w:bCs/>
          <w:caps w:val="0"/>
          <w:szCs w:val="24"/>
        </w:rPr>
        <w:t>for</w:t>
      </w:r>
      <w:r w:rsidR="00BE1FC1">
        <w:rPr>
          <w:b w:val="0"/>
          <w:bCs/>
          <w:caps w:val="0"/>
          <w:szCs w:val="24"/>
        </w:rPr>
        <w:t xml:space="preserve"> open science </w:t>
      </w:r>
      <w:r w:rsidR="004F3364">
        <w:rPr>
          <w:b w:val="0"/>
          <w:bCs/>
          <w:caps w:val="0"/>
          <w:szCs w:val="24"/>
        </w:rPr>
        <w:t>is</w:t>
      </w:r>
      <w:r w:rsidR="00487E01">
        <w:rPr>
          <w:b w:val="0"/>
          <w:bCs/>
          <w:caps w:val="0"/>
          <w:szCs w:val="24"/>
        </w:rPr>
        <w:t xml:space="preserve"> </w:t>
      </w:r>
      <w:r w:rsidR="008A2E2D">
        <w:rPr>
          <w:b w:val="0"/>
          <w:bCs/>
          <w:caps w:val="0"/>
          <w:szCs w:val="24"/>
        </w:rPr>
        <w:t>enabled</w:t>
      </w:r>
      <w:r w:rsidR="00487E01">
        <w:rPr>
          <w:b w:val="0"/>
          <w:bCs/>
          <w:caps w:val="0"/>
          <w:szCs w:val="24"/>
        </w:rPr>
        <w:t xml:space="preserve"> by the</w:t>
      </w:r>
      <w:r w:rsidR="00BE1FC1">
        <w:rPr>
          <w:b w:val="0"/>
          <w:bCs/>
          <w:caps w:val="0"/>
          <w:szCs w:val="24"/>
        </w:rPr>
        <w:t xml:space="preserve"> recent</w:t>
      </w:r>
      <w:r w:rsidR="008A2E2D">
        <w:rPr>
          <w:b w:val="0"/>
          <w:bCs/>
          <w:caps w:val="0"/>
          <w:szCs w:val="24"/>
        </w:rPr>
        <w:t xml:space="preserve"> constellations of global networks</w:t>
      </w:r>
      <w:r w:rsidR="006A74FB">
        <w:rPr>
          <w:b w:val="0"/>
          <w:bCs/>
          <w:caps w:val="0"/>
          <w:szCs w:val="24"/>
        </w:rPr>
        <w:t xml:space="preserve">, </w:t>
      </w:r>
      <w:r w:rsidR="008A2E2D">
        <w:rPr>
          <w:b w:val="0"/>
          <w:bCs/>
          <w:caps w:val="0"/>
          <w:szCs w:val="24"/>
        </w:rPr>
        <w:t>algorithmic</w:t>
      </w:r>
      <w:r w:rsidR="00BE1FC1">
        <w:rPr>
          <w:b w:val="0"/>
          <w:bCs/>
          <w:caps w:val="0"/>
          <w:szCs w:val="24"/>
        </w:rPr>
        <w:t xml:space="preserve"> Artificial Intelligence Neural Network Deep </w:t>
      </w:r>
      <w:r w:rsidR="004F3364">
        <w:rPr>
          <w:b w:val="0"/>
          <w:bCs/>
          <w:caps w:val="0"/>
          <w:szCs w:val="24"/>
        </w:rPr>
        <w:t>L</w:t>
      </w:r>
      <w:r w:rsidR="00BE1FC1">
        <w:rPr>
          <w:b w:val="0"/>
          <w:bCs/>
          <w:caps w:val="0"/>
          <w:szCs w:val="24"/>
        </w:rPr>
        <w:t>earning models</w:t>
      </w:r>
      <w:r w:rsidR="008A4077">
        <w:rPr>
          <w:b w:val="0"/>
          <w:bCs/>
          <w:caps w:val="0"/>
          <w:szCs w:val="24"/>
        </w:rPr>
        <w:t>,</w:t>
      </w:r>
      <w:r w:rsidR="00487E01">
        <w:rPr>
          <w:b w:val="0"/>
          <w:bCs/>
          <w:caps w:val="0"/>
          <w:szCs w:val="24"/>
        </w:rPr>
        <w:t xml:space="preserve"> online data research repositior</w:t>
      </w:r>
      <w:r w:rsidR="008A2E2D">
        <w:rPr>
          <w:b w:val="0"/>
          <w:bCs/>
          <w:caps w:val="0"/>
          <w:szCs w:val="24"/>
        </w:rPr>
        <w:t>ies</w:t>
      </w:r>
      <w:r w:rsidR="008A4077">
        <w:rPr>
          <w:b w:val="0"/>
          <w:bCs/>
          <w:caps w:val="0"/>
          <w:szCs w:val="24"/>
        </w:rPr>
        <w:t xml:space="preserve">,  </w:t>
      </w:r>
      <w:r w:rsidR="008A2E2D">
        <w:rPr>
          <w:b w:val="0"/>
          <w:bCs/>
          <w:caps w:val="0"/>
          <w:szCs w:val="24"/>
        </w:rPr>
        <w:t>ecosystems</w:t>
      </w:r>
      <w:r w:rsidR="006A74FB">
        <w:rPr>
          <w:b w:val="0"/>
          <w:bCs/>
          <w:caps w:val="0"/>
          <w:szCs w:val="24"/>
        </w:rPr>
        <w:t xml:space="preserve"> and increasing computing processing power and storage</w:t>
      </w:r>
      <w:r w:rsidR="00487E01">
        <w:rPr>
          <w:b w:val="0"/>
          <w:bCs/>
          <w:caps w:val="0"/>
          <w:szCs w:val="24"/>
        </w:rPr>
        <w:t>.  B</w:t>
      </w:r>
      <w:r w:rsidR="00BE1FC1">
        <w:rPr>
          <w:b w:val="0"/>
          <w:bCs/>
          <w:caps w:val="0"/>
          <w:szCs w:val="24"/>
        </w:rPr>
        <w:t xml:space="preserve">asic rudiments of an online data research repository, scholarly research ecosystem </w:t>
      </w:r>
      <w:r w:rsidR="00487E01">
        <w:rPr>
          <w:b w:val="0"/>
          <w:bCs/>
          <w:caps w:val="0"/>
          <w:szCs w:val="24"/>
        </w:rPr>
        <w:t xml:space="preserve">are outlined.  </w:t>
      </w:r>
      <w:r w:rsidR="006A74FB">
        <w:rPr>
          <w:b w:val="0"/>
          <w:bCs/>
          <w:caps w:val="0"/>
          <w:szCs w:val="24"/>
        </w:rPr>
        <w:t>E</w:t>
      </w:r>
      <w:r w:rsidR="008A2E2D">
        <w:rPr>
          <w:b w:val="0"/>
          <w:bCs/>
          <w:caps w:val="0"/>
          <w:szCs w:val="24"/>
        </w:rPr>
        <w:t>xample</w:t>
      </w:r>
      <w:r w:rsidR="004F3364">
        <w:rPr>
          <w:b w:val="0"/>
          <w:bCs/>
          <w:caps w:val="0"/>
          <w:szCs w:val="24"/>
        </w:rPr>
        <w:t>s</w:t>
      </w:r>
      <w:r w:rsidR="008A2E2D">
        <w:rPr>
          <w:b w:val="0"/>
          <w:bCs/>
          <w:caps w:val="0"/>
          <w:szCs w:val="24"/>
        </w:rPr>
        <w:t xml:space="preserve"> </w:t>
      </w:r>
      <w:r w:rsidR="006A74FB">
        <w:rPr>
          <w:b w:val="0"/>
          <w:bCs/>
          <w:caps w:val="0"/>
          <w:szCs w:val="24"/>
        </w:rPr>
        <w:t>are then utilized to show</w:t>
      </w:r>
      <w:r w:rsidR="008A2E2D">
        <w:rPr>
          <w:b w:val="0"/>
          <w:bCs/>
          <w:caps w:val="0"/>
          <w:szCs w:val="24"/>
        </w:rPr>
        <w:t xml:space="preserve"> to</w:t>
      </w:r>
      <w:r w:rsidR="00487E01">
        <w:rPr>
          <w:b w:val="0"/>
          <w:bCs/>
          <w:caps w:val="0"/>
          <w:szCs w:val="24"/>
        </w:rPr>
        <w:t xml:space="preserve"> how these </w:t>
      </w:r>
      <w:r w:rsidR="008A2E2D">
        <w:rPr>
          <w:b w:val="0"/>
          <w:bCs/>
          <w:caps w:val="0"/>
          <w:szCs w:val="24"/>
        </w:rPr>
        <w:t xml:space="preserve"> new</w:t>
      </w:r>
      <w:r w:rsidR="00694E87">
        <w:rPr>
          <w:b w:val="0"/>
          <w:bCs/>
          <w:caps w:val="0"/>
          <w:szCs w:val="24"/>
        </w:rPr>
        <w:t xml:space="preserve"> </w:t>
      </w:r>
      <w:r w:rsidR="00487E01">
        <w:rPr>
          <w:b w:val="0"/>
          <w:bCs/>
          <w:caps w:val="0"/>
          <w:szCs w:val="24"/>
        </w:rPr>
        <w:t xml:space="preserve">infrastructures </w:t>
      </w:r>
      <w:r w:rsidR="006A74FB">
        <w:rPr>
          <w:b w:val="0"/>
          <w:bCs/>
          <w:caps w:val="0"/>
          <w:szCs w:val="24"/>
        </w:rPr>
        <w:t>may</w:t>
      </w:r>
      <w:r w:rsidR="00487E01">
        <w:rPr>
          <w:b w:val="0"/>
          <w:bCs/>
          <w:caps w:val="0"/>
          <w:szCs w:val="24"/>
        </w:rPr>
        <w:t xml:space="preserve"> be used to enable the </w:t>
      </w:r>
      <w:r w:rsidR="00BE1FC1">
        <w:rPr>
          <w:b w:val="0"/>
          <w:bCs/>
          <w:caps w:val="0"/>
          <w:szCs w:val="24"/>
        </w:rPr>
        <w:t xml:space="preserve"> new potential for AI </w:t>
      </w:r>
      <w:r w:rsidR="006A74FB">
        <w:rPr>
          <w:b w:val="0"/>
          <w:bCs/>
          <w:caps w:val="0"/>
          <w:szCs w:val="24"/>
        </w:rPr>
        <w:t>for</w:t>
      </w:r>
      <w:r w:rsidR="00BE1FC1">
        <w:rPr>
          <w:b w:val="0"/>
          <w:bCs/>
          <w:caps w:val="0"/>
          <w:szCs w:val="24"/>
        </w:rPr>
        <w:t xml:space="preserve"> </w:t>
      </w:r>
      <w:r w:rsidR="00487E01">
        <w:rPr>
          <w:b w:val="0"/>
          <w:bCs/>
          <w:caps w:val="0"/>
          <w:szCs w:val="24"/>
        </w:rPr>
        <w:t>scientific discover</w:t>
      </w:r>
      <w:r w:rsidR="00D13F12">
        <w:rPr>
          <w:b w:val="0"/>
          <w:bCs/>
          <w:caps w:val="0"/>
          <w:szCs w:val="24"/>
        </w:rPr>
        <w:t>y</w:t>
      </w:r>
      <w:r w:rsidR="00487E01">
        <w:rPr>
          <w:b w:val="0"/>
          <w:bCs/>
          <w:caps w:val="0"/>
          <w:szCs w:val="24"/>
        </w:rPr>
        <w:t xml:space="preserve"> </w:t>
      </w:r>
      <w:r w:rsidR="00BE1FC1">
        <w:rPr>
          <w:b w:val="0"/>
          <w:bCs/>
          <w:caps w:val="0"/>
          <w:szCs w:val="24"/>
        </w:rPr>
        <w:t>in the 21</w:t>
      </w:r>
      <w:r w:rsidR="004F3364">
        <w:rPr>
          <w:b w:val="0"/>
          <w:bCs/>
          <w:caps w:val="0"/>
          <w:szCs w:val="24"/>
        </w:rPr>
        <w:t>s</w:t>
      </w:r>
      <w:r w:rsidR="00BE1FC1">
        <w:rPr>
          <w:b w:val="0"/>
          <w:bCs/>
          <w:caps w:val="0"/>
          <w:szCs w:val="24"/>
        </w:rPr>
        <w:t xml:space="preserve">t </w:t>
      </w:r>
      <w:r w:rsidR="00D13F12">
        <w:rPr>
          <w:b w:val="0"/>
          <w:bCs/>
          <w:caps w:val="0"/>
          <w:szCs w:val="24"/>
        </w:rPr>
        <w:t>c</w:t>
      </w:r>
      <w:r w:rsidR="00BE1FC1">
        <w:rPr>
          <w:b w:val="0"/>
          <w:bCs/>
          <w:caps w:val="0"/>
          <w:szCs w:val="24"/>
        </w:rPr>
        <w:t xml:space="preserve">entury.  </w:t>
      </w:r>
      <w:r>
        <w:rPr>
          <w:b w:val="0"/>
          <w:bCs/>
          <w:caps w:val="0"/>
          <w:szCs w:val="24"/>
        </w:rPr>
        <w:t xml:space="preserve"> </w:t>
      </w:r>
    </w:p>
    <w:p w14:paraId="794DB497" w14:textId="77777777" w:rsidR="006C08C9" w:rsidRPr="006C08C9" w:rsidRDefault="006C08C9" w:rsidP="006C08C9">
      <w:pPr>
        <w:rPr>
          <w:lang w:val="en-US"/>
        </w:rPr>
      </w:pPr>
    </w:p>
    <w:p w14:paraId="29D83CCE" w14:textId="75BD63CB" w:rsidR="002A4E52" w:rsidRPr="000B294D" w:rsidRDefault="000B294D" w:rsidP="000B294D">
      <w:pPr>
        <w:pStyle w:val="Heading1"/>
        <w:tabs>
          <w:tab w:val="num" w:pos="855"/>
        </w:tabs>
        <w:ind w:firstLine="0"/>
        <w:rPr>
          <w:caps w:val="0"/>
          <w:szCs w:val="24"/>
        </w:rPr>
      </w:pPr>
      <w:r>
        <w:rPr>
          <w:caps w:val="0"/>
          <w:szCs w:val="24"/>
        </w:rPr>
        <w:t>WHAT IS AN ONLINE RESEARCH REPOSITORY</w:t>
      </w:r>
      <w:r w:rsidR="00D13F12">
        <w:rPr>
          <w:caps w:val="0"/>
          <w:szCs w:val="24"/>
        </w:rPr>
        <w:t>?</w:t>
      </w:r>
    </w:p>
    <w:p w14:paraId="34CB4C06" w14:textId="1841981C" w:rsidR="000B294D" w:rsidRDefault="00AC5AA8" w:rsidP="00394612">
      <w:pPr>
        <w:ind w:firstLine="0"/>
        <w:rPr>
          <w:lang w:val="en-US"/>
        </w:rPr>
      </w:pPr>
      <w:r>
        <w:rPr>
          <w:lang w:val="en-US"/>
        </w:rPr>
        <w:t xml:space="preserve">An online data research repository allows one to share, publish and archive </w:t>
      </w:r>
      <w:r w:rsidR="006A74FB">
        <w:rPr>
          <w:lang w:val="en-US"/>
        </w:rPr>
        <w:t xml:space="preserve">a </w:t>
      </w:r>
      <w:r w:rsidR="00F20141">
        <w:rPr>
          <w:lang w:val="en-US"/>
        </w:rPr>
        <w:t>researcher</w:t>
      </w:r>
      <w:r w:rsidR="00D13F12">
        <w:rPr>
          <w:lang w:val="en-US"/>
        </w:rPr>
        <w:t>’s</w:t>
      </w:r>
      <w:r>
        <w:rPr>
          <w:lang w:val="en-US"/>
        </w:rPr>
        <w:t xml:space="preserve"> data</w:t>
      </w:r>
      <w:r w:rsidR="008A2E2D">
        <w:rPr>
          <w:lang w:val="en-US"/>
        </w:rPr>
        <w:t xml:space="preserve">.  It is </w:t>
      </w:r>
      <w:r w:rsidR="006A74FB">
        <w:rPr>
          <w:lang w:val="en-US"/>
        </w:rPr>
        <w:t xml:space="preserve">at once </w:t>
      </w:r>
      <w:r w:rsidR="008A2E2D">
        <w:rPr>
          <w:lang w:val="en-US"/>
        </w:rPr>
        <w:t xml:space="preserve">a </w:t>
      </w:r>
      <w:r w:rsidR="00F20141">
        <w:rPr>
          <w:lang w:val="en-US"/>
        </w:rPr>
        <w:t>platform to</w:t>
      </w:r>
      <w:r w:rsidR="008A2E2D">
        <w:rPr>
          <w:lang w:val="en-US"/>
        </w:rPr>
        <w:t xml:space="preserve"> manage </w:t>
      </w:r>
      <w:r w:rsidR="00E54252">
        <w:rPr>
          <w:lang w:val="en-US"/>
        </w:rPr>
        <w:t>a researcher</w:t>
      </w:r>
      <w:r w:rsidR="00D13F12">
        <w:rPr>
          <w:lang w:val="en-US"/>
        </w:rPr>
        <w:t>’</w:t>
      </w:r>
      <w:r w:rsidR="00E54252">
        <w:rPr>
          <w:lang w:val="en-US"/>
        </w:rPr>
        <w:t>s</w:t>
      </w:r>
      <w:r w:rsidR="008A2E2D">
        <w:rPr>
          <w:lang w:val="en-US"/>
        </w:rPr>
        <w:t xml:space="preserve"> and institution</w:t>
      </w:r>
      <w:r w:rsidR="00D13F12">
        <w:rPr>
          <w:lang w:val="en-US"/>
        </w:rPr>
        <w:t>’</w:t>
      </w:r>
      <w:r w:rsidR="008A2E2D">
        <w:rPr>
          <w:lang w:val="en-US"/>
        </w:rPr>
        <w:t xml:space="preserve">s data </w:t>
      </w:r>
      <w:r w:rsidR="00E54252">
        <w:rPr>
          <w:lang w:val="en-US"/>
        </w:rPr>
        <w:t>and metadata</w:t>
      </w:r>
      <w:r w:rsidR="008A2E2D">
        <w:rPr>
          <w:lang w:val="en-US"/>
        </w:rPr>
        <w:t xml:space="preserve">, a </w:t>
      </w:r>
      <w:proofErr w:type="spellStart"/>
      <w:r w:rsidR="008A2E2D">
        <w:rPr>
          <w:lang w:val="en-US"/>
        </w:rPr>
        <w:t>permalinking</w:t>
      </w:r>
      <w:proofErr w:type="spellEnd"/>
      <w:r w:rsidR="008A2E2D">
        <w:rPr>
          <w:lang w:val="en-US"/>
        </w:rPr>
        <w:t xml:space="preserve"> strategy for Data Citation, a way to manage increasingly mandated large grant </w:t>
      </w:r>
      <w:r w:rsidR="00E54252">
        <w:rPr>
          <w:lang w:val="en-US"/>
        </w:rPr>
        <w:t>compliance and a</w:t>
      </w:r>
      <w:r w:rsidR="00D13F12">
        <w:rPr>
          <w:lang w:val="en-US"/>
        </w:rPr>
        <w:t>n</w:t>
      </w:r>
      <w:r w:rsidR="008A2E2D">
        <w:rPr>
          <w:lang w:val="en-US"/>
        </w:rPr>
        <w:t xml:space="preserve"> efficacious </w:t>
      </w:r>
      <w:r w:rsidR="00004AAB">
        <w:rPr>
          <w:lang w:val="en-US"/>
        </w:rPr>
        <w:t>data archiving</w:t>
      </w:r>
      <w:r w:rsidR="008A2E2D">
        <w:rPr>
          <w:lang w:val="en-US"/>
        </w:rPr>
        <w:t xml:space="preserve"> and sharing strategy</w:t>
      </w:r>
      <w:r w:rsidR="00D13F12">
        <w:rPr>
          <w:lang w:val="en-US"/>
        </w:rPr>
        <w:t>.</w:t>
      </w:r>
    </w:p>
    <w:p w14:paraId="1D1FBD74" w14:textId="7C5076F5" w:rsidR="001403BE" w:rsidRDefault="001403BE" w:rsidP="00394612">
      <w:pPr>
        <w:ind w:firstLine="0"/>
        <w:rPr>
          <w:lang w:val="en-US"/>
        </w:rPr>
      </w:pPr>
      <w:r w:rsidRPr="00487E01">
        <w:rPr>
          <w:noProof/>
        </w:rPr>
        <w:drawing>
          <wp:anchor distT="0" distB="0" distL="114300" distR="114300" simplePos="0" relativeHeight="251660288" behindDoc="0" locked="0" layoutInCell="1" allowOverlap="1" wp14:anchorId="78A4C7BF" wp14:editId="0A4E5408">
            <wp:simplePos x="0" y="0"/>
            <wp:positionH relativeFrom="column">
              <wp:posOffset>-409575</wp:posOffset>
            </wp:positionH>
            <wp:positionV relativeFrom="paragraph">
              <wp:posOffset>321310</wp:posOffset>
            </wp:positionV>
            <wp:extent cx="6503035" cy="2838450"/>
            <wp:effectExtent l="0" t="0" r="0" b="0"/>
            <wp:wrapThrough wrapText="bothSides">
              <wp:wrapPolygon edited="0">
                <wp:start x="0" y="0"/>
                <wp:lineTo x="0" y="21455"/>
                <wp:lineTo x="21514" y="21455"/>
                <wp:lineTo x="21514" y="0"/>
                <wp:lineTo x="0" y="0"/>
              </wp:wrapPolygon>
            </wp:wrapThrough>
            <wp:docPr id="4" name="Picture 3" descr="Graphical user interface, text, application,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Graphical user interface, text, application, email, website&#10;&#10;Description automatically generated"/>
                    <pic:cNvPicPr>
                      <a:picLocks noChangeAspect="1"/>
                    </pic:cNvPicPr>
                  </pic:nvPicPr>
                  <pic:blipFill rotWithShape="1">
                    <a:blip r:embed="rId12">
                      <a:extLst>
                        <a:ext uri="{28A0092B-C50C-407E-A947-70E740481C1C}">
                          <a14:useLocalDpi xmlns:a14="http://schemas.microsoft.com/office/drawing/2010/main"/>
                        </a:ext>
                      </a:extLst>
                    </a:blip>
                    <a:srcRect t="3619" b="5915"/>
                    <a:stretch/>
                  </pic:blipFill>
                  <pic:spPr>
                    <a:xfrm>
                      <a:off x="0" y="0"/>
                      <a:ext cx="6503035" cy="2838450"/>
                    </a:xfrm>
                    <a:prstGeom prst="rect">
                      <a:avLst/>
                    </a:prstGeom>
                  </pic:spPr>
                </pic:pic>
              </a:graphicData>
            </a:graphic>
            <wp14:sizeRelH relativeFrom="margin">
              <wp14:pctWidth>0</wp14:pctWidth>
            </wp14:sizeRelH>
            <wp14:sizeRelV relativeFrom="margin">
              <wp14:pctHeight>0</wp14:pctHeight>
            </wp14:sizeRelV>
          </wp:anchor>
        </w:drawing>
      </w:r>
    </w:p>
    <w:p w14:paraId="4C41E1A7" w14:textId="6F612189" w:rsidR="001403BE" w:rsidRDefault="001403BE" w:rsidP="00394612">
      <w:pPr>
        <w:ind w:firstLine="0"/>
        <w:rPr>
          <w:lang w:val="en-US"/>
        </w:rPr>
      </w:pPr>
    </w:p>
    <w:p w14:paraId="0DAC01C4" w14:textId="77777777" w:rsidR="001403BE" w:rsidRDefault="001403BE" w:rsidP="001403BE">
      <w:pPr>
        <w:ind w:firstLine="0"/>
        <w:rPr>
          <w:sz w:val="20"/>
          <w:lang w:val="en-US"/>
        </w:rPr>
      </w:pPr>
      <w:r>
        <w:rPr>
          <w:sz w:val="20"/>
          <w:lang w:val="en-US"/>
        </w:rPr>
        <w:t xml:space="preserve">Texas Data Research Repository, </w:t>
      </w:r>
      <w:r w:rsidRPr="00487E01">
        <w:rPr>
          <w:sz w:val="20"/>
        </w:rPr>
        <w:t xml:space="preserve"> </w:t>
      </w:r>
      <w:hyperlink r:id="rId13" w:history="1">
        <w:r w:rsidRPr="00487E01">
          <w:rPr>
            <w:rStyle w:val="Hyperlink"/>
            <w:sz w:val="20"/>
          </w:rPr>
          <w:t>https://dataverse.tdl.org</w:t>
        </w:r>
      </w:hyperlink>
    </w:p>
    <w:p w14:paraId="76C8CF1D" w14:textId="77777777" w:rsidR="001403BE" w:rsidRDefault="001403BE" w:rsidP="00394612">
      <w:pPr>
        <w:ind w:firstLine="0"/>
        <w:rPr>
          <w:lang w:val="en-US"/>
        </w:rPr>
      </w:pPr>
    </w:p>
    <w:p w14:paraId="776ED572" w14:textId="7D34857C" w:rsidR="00687BFB" w:rsidRPr="001403BE" w:rsidRDefault="000B294D" w:rsidP="006C08C9">
      <w:pPr>
        <w:ind w:firstLine="0"/>
        <w:rPr>
          <w:lang w:val="en-US"/>
        </w:rPr>
      </w:pPr>
      <w:r>
        <w:rPr>
          <w:lang w:val="en-US"/>
        </w:rPr>
        <w:t xml:space="preserve">The Texas Data Repository is a good example of a </w:t>
      </w:r>
      <w:proofErr w:type="spellStart"/>
      <w:r>
        <w:rPr>
          <w:lang w:val="en-US"/>
        </w:rPr>
        <w:t>consortial</w:t>
      </w:r>
      <w:proofErr w:type="spellEnd"/>
      <w:r>
        <w:rPr>
          <w:lang w:val="en-US"/>
        </w:rPr>
        <w:t xml:space="preserve"> </w:t>
      </w:r>
      <w:r w:rsidR="001403BE">
        <w:rPr>
          <w:lang w:val="en-US"/>
        </w:rPr>
        <w:t>data repository</w:t>
      </w:r>
      <w:r>
        <w:rPr>
          <w:lang w:val="en-US"/>
        </w:rPr>
        <w:t xml:space="preserve"> and utilizes Harvard’s open source </w:t>
      </w:r>
      <w:proofErr w:type="spellStart"/>
      <w:r>
        <w:rPr>
          <w:lang w:val="en-US"/>
        </w:rPr>
        <w:t>Dataverse</w:t>
      </w:r>
      <w:proofErr w:type="spellEnd"/>
      <w:r>
        <w:rPr>
          <w:lang w:val="en-US"/>
        </w:rPr>
        <w:t xml:space="preserve"> </w:t>
      </w:r>
      <w:r w:rsidR="00D13F12">
        <w:rPr>
          <w:lang w:val="en-US"/>
        </w:rPr>
        <w:t>S</w:t>
      </w:r>
      <w:r>
        <w:rPr>
          <w:lang w:val="en-US"/>
        </w:rPr>
        <w:t xml:space="preserve">oftware customized towards a </w:t>
      </w:r>
      <w:proofErr w:type="spellStart"/>
      <w:r>
        <w:rPr>
          <w:lang w:val="en-US"/>
        </w:rPr>
        <w:t>consortial</w:t>
      </w:r>
      <w:proofErr w:type="spellEnd"/>
      <w:r>
        <w:rPr>
          <w:lang w:val="en-US"/>
        </w:rPr>
        <w:t xml:space="preserve"> multi-university strategy.</w:t>
      </w:r>
      <w:r w:rsidRPr="00687BFB">
        <w:rPr>
          <w:rStyle w:val="FootnoteReference"/>
          <w:color w:val="0000FF"/>
          <w:sz w:val="20"/>
          <w:u w:val="single"/>
          <w:lang w:val="en-US"/>
        </w:rPr>
        <w:t xml:space="preserve"> </w:t>
      </w:r>
      <w:r w:rsidRPr="0015307A">
        <w:rPr>
          <w:rStyle w:val="FootnoteReference"/>
          <w:color w:val="0000FF"/>
          <w:sz w:val="20"/>
          <w:u w:val="single"/>
          <w:lang w:val="en-US"/>
        </w:rPr>
        <w:footnoteReference w:id="1"/>
      </w:r>
      <w:r w:rsidR="006C08C9">
        <w:rPr>
          <w:sz w:val="20"/>
          <w:lang w:val="en-US"/>
        </w:rPr>
        <w:t xml:space="preserve"> </w:t>
      </w:r>
      <w:r w:rsidR="00687BFB">
        <w:rPr>
          <w:lang w:val="en-US"/>
        </w:rPr>
        <w:t>The Texas Data Repository aggregates various individual universit</w:t>
      </w:r>
      <w:r w:rsidR="00D13F12">
        <w:rPr>
          <w:lang w:val="en-US"/>
        </w:rPr>
        <w:t>y’s</w:t>
      </w:r>
      <w:r w:rsidR="001403BE">
        <w:rPr>
          <w:lang w:val="en-US"/>
        </w:rPr>
        <w:t xml:space="preserve"> data</w:t>
      </w:r>
      <w:r w:rsidR="00687BFB">
        <w:rPr>
          <w:lang w:val="en-US"/>
        </w:rPr>
        <w:t xml:space="preserve"> for the search and retrieval and can be configured as a single instance for searching </w:t>
      </w:r>
      <w:r w:rsidR="006C08C9">
        <w:rPr>
          <w:lang w:val="en-US"/>
        </w:rPr>
        <w:t xml:space="preserve">or </w:t>
      </w:r>
      <w:r w:rsidR="00687BFB">
        <w:rPr>
          <w:lang w:val="en-US"/>
        </w:rPr>
        <w:t xml:space="preserve">to search across the entire group of institutions.  </w:t>
      </w:r>
    </w:p>
    <w:p w14:paraId="5C842DF2" w14:textId="04FAA964" w:rsidR="00687BFB" w:rsidRPr="00ED7E65" w:rsidRDefault="00ED7E65" w:rsidP="00C01021">
      <w:pPr>
        <w:ind w:firstLine="0"/>
        <w:jc w:val="center"/>
        <w:rPr>
          <w:sz w:val="20"/>
          <w:lang w:val="en-US"/>
        </w:rPr>
      </w:pPr>
      <w:r>
        <w:rPr>
          <w:noProof/>
          <w:lang w:val="en-US"/>
        </w:rPr>
        <w:lastRenderedPageBreak/>
        <w:drawing>
          <wp:inline distT="0" distB="0" distL="0" distR="0" wp14:anchorId="5F4D92FD" wp14:editId="79FA5CF7">
            <wp:extent cx="2867025" cy="32223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0579" cy="3226369"/>
                    </a:xfrm>
                    <a:prstGeom prst="rect">
                      <a:avLst/>
                    </a:prstGeom>
                    <a:noFill/>
                    <a:ln>
                      <a:noFill/>
                    </a:ln>
                  </pic:spPr>
                </pic:pic>
              </a:graphicData>
            </a:graphic>
          </wp:inline>
        </w:drawing>
      </w:r>
      <w:r>
        <w:rPr>
          <w:lang w:val="en-US"/>
        </w:rPr>
        <w:br/>
      </w:r>
      <w:r w:rsidRPr="00ED7E65">
        <w:rPr>
          <w:sz w:val="20"/>
          <w:lang w:val="en-US"/>
        </w:rPr>
        <w:t xml:space="preserve">Texas Data Repository </w:t>
      </w:r>
      <w:proofErr w:type="spellStart"/>
      <w:r w:rsidRPr="00ED7E65">
        <w:rPr>
          <w:sz w:val="20"/>
          <w:lang w:val="en-US"/>
        </w:rPr>
        <w:t>Consortial</w:t>
      </w:r>
      <w:proofErr w:type="spellEnd"/>
      <w:r w:rsidRPr="00ED7E65">
        <w:rPr>
          <w:sz w:val="20"/>
          <w:lang w:val="en-US"/>
        </w:rPr>
        <w:t xml:space="preserve"> Architecture</w:t>
      </w:r>
    </w:p>
    <w:p w14:paraId="4B15DCCE" w14:textId="77777777" w:rsidR="00687BFB" w:rsidRDefault="00687BFB" w:rsidP="0068086E">
      <w:pPr>
        <w:ind w:firstLine="0"/>
        <w:jc w:val="left"/>
        <w:rPr>
          <w:lang w:val="en-US"/>
        </w:rPr>
      </w:pPr>
    </w:p>
    <w:p w14:paraId="4FF3C45B" w14:textId="2D768EEC" w:rsidR="00C45044" w:rsidRDefault="00C45044" w:rsidP="00C45044">
      <w:pPr>
        <w:pStyle w:val="Heading1"/>
      </w:pPr>
      <w:r>
        <w:t>Digital Scholarship Ecosystems</w:t>
      </w:r>
      <w:r w:rsidR="00B0600D">
        <w:t xml:space="preserve"> </w:t>
      </w:r>
    </w:p>
    <w:p w14:paraId="5489C31B" w14:textId="7360BD7D" w:rsidR="00ED7E65" w:rsidRDefault="00CF67C1" w:rsidP="00394612">
      <w:pPr>
        <w:ind w:firstLine="0"/>
        <w:rPr>
          <w:lang w:val="en-US"/>
        </w:rPr>
      </w:pPr>
      <w:r>
        <w:rPr>
          <w:lang w:val="en-US"/>
        </w:rPr>
        <w:t>A Digital Repository may also be placed within a larger digital scholarship ecosystem which enables a wider horizon of content</w:t>
      </w:r>
      <w:r w:rsidR="001753B4">
        <w:rPr>
          <w:lang w:val="en-US"/>
        </w:rPr>
        <w:t xml:space="preserve"> and </w:t>
      </w:r>
      <w:r>
        <w:rPr>
          <w:lang w:val="en-US"/>
        </w:rPr>
        <w:t xml:space="preserve">global </w:t>
      </w:r>
      <w:r w:rsidR="00004AAB">
        <w:rPr>
          <w:lang w:val="en-US"/>
        </w:rPr>
        <w:t>communications</w:t>
      </w:r>
      <w:r w:rsidR="001753B4">
        <w:rPr>
          <w:lang w:val="en-US"/>
        </w:rPr>
        <w:t xml:space="preserve"> </w:t>
      </w:r>
      <w:r>
        <w:rPr>
          <w:lang w:val="en-US"/>
        </w:rPr>
        <w:t>network</w:t>
      </w:r>
      <w:r w:rsidR="001753B4">
        <w:rPr>
          <w:lang w:val="en-US"/>
        </w:rPr>
        <w:t xml:space="preserve"> communication</w:t>
      </w:r>
      <w:r>
        <w:rPr>
          <w:lang w:val="en-US"/>
        </w:rPr>
        <w:t xml:space="preserve">. </w:t>
      </w:r>
    </w:p>
    <w:p w14:paraId="200B8D1D" w14:textId="763149A7" w:rsidR="00ED7E65" w:rsidRDefault="00ED7E65" w:rsidP="00394612">
      <w:pPr>
        <w:ind w:firstLine="0"/>
        <w:rPr>
          <w:lang w:val="en-US"/>
        </w:rPr>
      </w:pPr>
    </w:p>
    <w:p w14:paraId="19E5419D" w14:textId="024866CD" w:rsidR="00ED7E65" w:rsidRDefault="00ED7E65" w:rsidP="00C01021">
      <w:pPr>
        <w:ind w:firstLine="0"/>
        <w:jc w:val="center"/>
        <w:rPr>
          <w:bCs/>
          <w:sz w:val="20"/>
        </w:rPr>
      </w:pPr>
      <w:r>
        <w:rPr>
          <w:noProof/>
          <w:lang w:val="en-US"/>
        </w:rPr>
        <w:drawing>
          <wp:inline distT="0" distB="0" distL="0" distR="0" wp14:anchorId="2B75410F" wp14:editId="14CD7A6D">
            <wp:extent cx="4086225" cy="320014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0993" cy="3211711"/>
                    </a:xfrm>
                    <a:prstGeom prst="rect">
                      <a:avLst/>
                    </a:prstGeom>
                    <a:noFill/>
                    <a:ln>
                      <a:noFill/>
                    </a:ln>
                  </pic:spPr>
                </pic:pic>
              </a:graphicData>
            </a:graphic>
          </wp:inline>
        </w:drawing>
      </w:r>
      <w:r>
        <w:rPr>
          <w:lang w:val="en-US"/>
        </w:rPr>
        <w:br/>
      </w:r>
      <w:r w:rsidR="00C01021">
        <w:rPr>
          <w:bCs/>
          <w:sz w:val="20"/>
        </w:rPr>
        <w:br/>
      </w:r>
      <w:r w:rsidR="006C08C9">
        <w:rPr>
          <w:bCs/>
          <w:sz w:val="20"/>
        </w:rPr>
        <w:t>The Texas</w:t>
      </w:r>
      <w:r w:rsidRPr="00B0600D">
        <w:rPr>
          <w:bCs/>
          <w:sz w:val="20"/>
        </w:rPr>
        <w:t xml:space="preserve"> </w:t>
      </w:r>
      <w:r w:rsidR="006C08C9">
        <w:rPr>
          <w:bCs/>
          <w:sz w:val="20"/>
        </w:rPr>
        <w:t xml:space="preserve">State </w:t>
      </w:r>
      <w:r w:rsidRPr="00B0600D">
        <w:rPr>
          <w:bCs/>
          <w:sz w:val="20"/>
        </w:rPr>
        <w:t>Digital Scholarship Research Ecosystem</w:t>
      </w:r>
      <w:r w:rsidR="006C08C9">
        <w:rPr>
          <w:bCs/>
          <w:sz w:val="20"/>
        </w:rPr>
        <w:t xml:space="preserve"> Consists of </w:t>
      </w:r>
      <w:r w:rsidRPr="00B0600D">
        <w:rPr>
          <w:bCs/>
          <w:sz w:val="20"/>
        </w:rPr>
        <w:t>Six Components</w:t>
      </w:r>
    </w:p>
    <w:p w14:paraId="064DC820" w14:textId="77777777" w:rsidR="00ED7E65" w:rsidRDefault="00ED7E65" w:rsidP="00394612">
      <w:pPr>
        <w:ind w:firstLine="0"/>
        <w:rPr>
          <w:lang w:val="en-US"/>
        </w:rPr>
      </w:pPr>
    </w:p>
    <w:p w14:paraId="4F23D647" w14:textId="0CCFF750" w:rsidR="00C01021" w:rsidRDefault="00CF67C1" w:rsidP="00C01021">
      <w:pPr>
        <w:ind w:firstLine="0"/>
        <w:rPr>
          <w:bCs/>
          <w:sz w:val="20"/>
        </w:rPr>
      </w:pPr>
      <w:r>
        <w:rPr>
          <w:lang w:val="en-US"/>
        </w:rPr>
        <w:t xml:space="preserve"> </w:t>
      </w:r>
      <w:r w:rsidR="001753B4">
        <w:rPr>
          <w:lang w:val="en-US"/>
        </w:rPr>
        <w:t>T</w:t>
      </w:r>
      <w:r>
        <w:rPr>
          <w:lang w:val="en-US"/>
        </w:rPr>
        <w:t xml:space="preserve">he </w:t>
      </w:r>
      <w:r w:rsidR="00DB4B92">
        <w:rPr>
          <w:lang w:val="en-US"/>
        </w:rPr>
        <w:t xml:space="preserve">Texas </w:t>
      </w:r>
      <w:r>
        <w:rPr>
          <w:lang w:val="en-US"/>
        </w:rPr>
        <w:t xml:space="preserve">State Digital Scholarship </w:t>
      </w:r>
      <w:r w:rsidR="00F20141">
        <w:rPr>
          <w:lang w:val="en-US"/>
        </w:rPr>
        <w:t>ecosystem</w:t>
      </w:r>
      <w:r w:rsidR="001753B4">
        <w:rPr>
          <w:lang w:val="en-US"/>
        </w:rPr>
        <w:t xml:space="preserve"> utilizes</w:t>
      </w:r>
      <w:r>
        <w:rPr>
          <w:lang w:val="en-US"/>
        </w:rPr>
        <w:t xml:space="preserve"> </w:t>
      </w:r>
      <w:r w:rsidR="009B4254">
        <w:rPr>
          <w:lang w:val="en-US"/>
        </w:rPr>
        <w:t>t</w:t>
      </w:r>
      <w:r w:rsidR="00DB4B92">
        <w:rPr>
          <w:lang w:val="en-US"/>
        </w:rPr>
        <w:t xml:space="preserve">he </w:t>
      </w:r>
      <w:r w:rsidR="00B02E9B">
        <w:rPr>
          <w:lang w:val="en-US"/>
        </w:rPr>
        <w:t>well-known</w:t>
      </w:r>
      <w:r w:rsidR="00DB4B92">
        <w:rPr>
          <w:lang w:val="en-US"/>
        </w:rPr>
        <w:t xml:space="preserve"> </w:t>
      </w:r>
      <w:r w:rsidR="00B02E9B">
        <w:rPr>
          <w:lang w:val="en-US"/>
        </w:rPr>
        <w:t>open-source</w:t>
      </w:r>
      <w:r w:rsidR="00DB4B92">
        <w:rPr>
          <w:lang w:val="en-US"/>
        </w:rPr>
        <w:t xml:space="preserve"> </w:t>
      </w:r>
      <w:r w:rsidR="009B4254">
        <w:rPr>
          <w:lang w:val="en-US"/>
        </w:rPr>
        <w:t xml:space="preserve">repository </w:t>
      </w:r>
      <w:r w:rsidR="00DB4B92">
        <w:rPr>
          <w:lang w:val="en-US"/>
        </w:rPr>
        <w:t xml:space="preserve">software, </w:t>
      </w:r>
      <w:proofErr w:type="spellStart"/>
      <w:r w:rsidR="00DB4B92">
        <w:rPr>
          <w:lang w:val="en-US"/>
        </w:rPr>
        <w:t>D</w:t>
      </w:r>
      <w:r w:rsidR="00D13F12">
        <w:rPr>
          <w:lang w:val="en-US"/>
        </w:rPr>
        <w:t>s</w:t>
      </w:r>
      <w:r w:rsidR="00DB4B92">
        <w:rPr>
          <w:lang w:val="en-US"/>
        </w:rPr>
        <w:t>pace</w:t>
      </w:r>
      <w:proofErr w:type="spellEnd"/>
      <w:r w:rsidR="00D13F12">
        <w:rPr>
          <w:lang w:val="en-US"/>
        </w:rPr>
        <w:t>,</w:t>
      </w:r>
      <w:r w:rsidR="00136A6B">
        <w:rPr>
          <w:lang w:val="en-US"/>
        </w:rPr>
        <w:t xml:space="preserve"> </w:t>
      </w:r>
      <w:r w:rsidR="00DB4B92">
        <w:rPr>
          <w:lang w:val="en-US"/>
        </w:rPr>
        <w:t xml:space="preserve">for the </w:t>
      </w:r>
      <w:r w:rsidR="00D93F1F">
        <w:rPr>
          <w:lang w:val="en-US"/>
        </w:rPr>
        <w:t>university’s</w:t>
      </w:r>
      <w:r w:rsidR="00DB4B92">
        <w:rPr>
          <w:lang w:val="en-US"/>
        </w:rPr>
        <w:t xml:space="preserve"> digital collections repository.  </w:t>
      </w:r>
      <w:r w:rsidR="001873B2">
        <w:rPr>
          <w:lang w:val="en-US"/>
        </w:rPr>
        <w:t>F</w:t>
      </w:r>
      <w:r w:rsidR="00E73910">
        <w:rPr>
          <w:lang w:val="en-US"/>
        </w:rPr>
        <w:t>our</w:t>
      </w:r>
      <w:r w:rsidR="001554ED">
        <w:rPr>
          <w:lang w:val="en-US"/>
        </w:rPr>
        <w:t xml:space="preserve"> </w:t>
      </w:r>
      <w:r>
        <w:rPr>
          <w:lang w:val="en-US"/>
        </w:rPr>
        <w:t>other</w:t>
      </w:r>
      <w:r w:rsidR="001554ED">
        <w:rPr>
          <w:lang w:val="en-US"/>
        </w:rPr>
        <w:t xml:space="preserve"> tertiary components</w:t>
      </w:r>
      <w:r w:rsidR="001873B2">
        <w:rPr>
          <w:lang w:val="en-US"/>
        </w:rPr>
        <w:t xml:space="preserve"> </w:t>
      </w:r>
      <w:r>
        <w:rPr>
          <w:lang w:val="en-US"/>
        </w:rPr>
        <w:t xml:space="preserve">are </w:t>
      </w:r>
      <w:r w:rsidR="00E73910">
        <w:rPr>
          <w:lang w:val="en-US"/>
        </w:rPr>
        <w:t xml:space="preserve">also </w:t>
      </w:r>
      <w:r>
        <w:rPr>
          <w:lang w:val="en-US"/>
        </w:rPr>
        <w:t>u</w:t>
      </w:r>
      <w:r w:rsidR="009B4254">
        <w:rPr>
          <w:lang w:val="en-US"/>
        </w:rPr>
        <w:t>tiliz</w:t>
      </w:r>
      <w:r>
        <w:rPr>
          <w:lang w:val="en-US"/>
        </w:rPr>
        <w:t xml:space="preserve">ed </w:t>
      </w:r>
      <w:r w:rsidR="00E54252">
        <w:rPr>
          <w:lang w:val="en-US"/>
        </w:rPr>
        <w:t xml:space="preserve">by researchers </w:t>
      </w:r>
      <w:r>
        <w:rPr>
          <w:lang w:val="en-US"/>
        </w:rPr>
        <w:t>to better</w:t>
      </w:r>
      <w:r w:rsidR="001873B2">
        <w:rPr>
          <w:lang w:val="en-US"/>
        </w:rPr>
        <w:t xml:space="preserve"> </w:t>
      </w:r>
      <w:r>
        <w:rPr>
          <w:lang w:val="en-US"/>
        </w:rPr>
        <w:t>enabl</w:t>
      </w:r>
      <w:r w:rsidR="00E73910">
        <w:rPr>
          <w:lang w:val="en-US"/>
        </w:rPr>
        <w:t>e</w:t>
      </w:r>
      <w:r w:rsidR="001554ED">
        <w:rPr>
          <w:lang w:val="en-US"/>
        </w:rPr>
        <w:t xml:space="preserve"> online global </w:t>
      </w:r>
      <w:r w:rsidR="001554ED">
        <w:rPr>
          <w:lang w:val="en-US"/>
        </w:rPr>
        <w:lastRenderedPageBreak/>
        <w:t>communication</w:t>
      </w:r>
      <w:r w:rsidR="001873B2">
        <w:rPr>
          <w:lang w:val="en-US"/>
        </w:rPr>
        <w:t xml:space="preserve"> and network</w:t>
      </w:r>
      <w:r w:rsidR="00E73910">
        <w:rPr>
          <w:lang w:val="en-US"/>
        </w:rPr>
        <w:t xml:space="preserve"> possibilities</w:t>
      </w:r>
      <w:r w:rsidR="001873B2">
        <w:rPr>
          <w:lang w:val="en-US"/>
        </w:rPr>
        <w:t xml:space="preserve">. These </w:t>
      </w:r>
      <w:r>
        <w:rPr>
          <w:lang w:val="en-US"/>
        </w:rPr>
        <w:t xml:space="preserve">four </w:t>
      </w:r>
      <w:r w:rsidR="00E73910">
        <w:rPr>
          <w:lang w:val="en-US"/>
        </w:rPr>
        <w:t xml:space="preserve">applications </w:t>
      </w:r>
      <w:r w:rsidR="001873B2">
        <w:rPr>
          <w:lang w:val="en-US"/>
        </w:rPr>
        <w:t>are</w:t>
      </w:r>
      <w:r w:rsidR="001554ED">
        <w:rPr>
          <w:lang w:val="en-US"/>
        </w:rPr>
        <w:t xml:space="preserve"> an online electroni</w:t>
      </w:r>
      <w:r w:rsidR="001873B2">
        <w:rPr>
          <w:lang w:val="en-US"/>
        </w:rPr>
        <w:t>c</w:t>
      </w:r>
      <w:r w:rsidR="001554ED">
        <w:rPr>
          <w:lang w:val="en-US"/>
        </w:rPr>
        <w:t xml:space="preserve"> these</w:t>
      </w:r>
      <w:r w:rsidR="00F54164">
        <w:rPr>
          <w:lang w:val="en-US"/>
        </w:rPr>
        <w:t>s</w:t>
      </w:r>
      <w:r w:rsidR="001554ED">
        <w:rPr>
          <w:lang w:val="en-US"/>
        </w:rPr>
        <w:t xml:space="preserve"> and dissertation management system</w:t>
      </w:r>
      <w:r w:rsidR="009B4254">
        <w:rPr>
          <w:lang w:val="en-US"/>
        </w:rPr>
        <w:t xml:space="preserve">, </w:t>
      </w:r>
      <w:r w:rsidR="001873B2">
        <w:rPr>
          <w:lang w:val="en-US"/>
        </w:rPr>
        <w:t>ETD System</w:t>
      </w:r>
      <w:r w:rsidR="009B4254">
        <w:rPr>
          <w:lang w:val="en-US"/>
        </w:rPr>
        <w:t xml:space="preserve"> (</w:t>
      </w:r>
      <w:r w:rsidR="001753B4">
        <w:rPr>
          <w:lang w:val="en-US"/>
        </w:rPr>
        <w:t>V</w:t>
      </w:r>
      <w:r w:rsidR="00DB4B92">
        <w:rPr>
          <w:lang w:val="en-US"/>
        </w:rPr>
        <w:t>IREO</w:t>
      </w:r>
      <w:r w:rsidR="001873B2">
        <w:rPr>
          <w:lang w:val="en-US"/>
        </w:rPr>
        <w:t>)</w:t>
      </w:r>
      <w:r w:rsidR="001554ED">
        <w:rPr>
          <w:lang w:val="en-US"/>
        </w:rPr>
        <w:t>, identity management system</w:t>
      </w:r>
      <w:r w:rsidR="00DB4B92">
        <w:rPr>
          <w:lang w:val="en-US"/>
        </w:rPr>
        <w:t xml:space="preserve"> (ORCID</w:t>
      </w:r>
      <w:r w:rsidR="00136A6B">
        <w:rPr>
          <w:lang w:val="en-US"/>
        </w:rPr>
        <w:t>)</w:t>
      </w:r>
      <w:r w:rsidR="001554ED">
        <w:rPr>
          <w:lang w:val="en-US"/>
        </w:rPr>
        <w:t xml:space="preserve">, </w:t>
      </w:r>
      <w:r w:rsidR="00B02E9B">
        <w:rPr>
          <w:lang w:val="en-US"/>
        </w:rPr>
        <w:t>open academic</w:t>
      </w:r>
      <w:r w:rsidR="001554ED">
        <w:rPr>
          <w:lang w:val="en-US"/>
        </w:rPr>
        <w:t xml:space="preserve"> journal</w:t>
      </w:r>
      <w:r w:rsidR="001873B2">
        <w:rPr>
          <w:lang w:val="en-US"/>
        </w:rPr>
        <w:t xml:space="preserve"> system</w:t>
      </w:r>
      <w:r w:rsidR="001554ED">
        <w:rPr>
          <w:lang w:val="en-US"/>
        </w:rPr>
        <w:t xml:space="preserve"> </w:t>
      </w:r>
      <w:r w:rsidR="001873B2">
        <w:rPr>
          <w:lang w:val="en-US"/>
        </w:rPr>
        <w:t>soft</w:t>
      </w:r>
      <w:r w:rsidR="001554ED">
        <w:rPr>
          <w:lang w:val="en-US"/>
        </w:rPr>
        <w:t>ware</w:t>
      </w:r>
      <w:r w:rsidR="00DB4B92">
        <w:rPr>
          <w:lang w:val="en-US"/>
        </w:rPr>
        <w:t xml:space="preserve"> (OJS</w:t>
      </w:r>
      <w:r w:rsidR="004D2FF0">
        <w:rPr>
          <w:lang w:val="en-US"/>
        </w:rPr>
        <w:t>3)</w:t>
      </w:r>
      <w:r w:rsidR="001554ED">
        <w:rPr>
          <w:lang w:val="en-US"/>
        </w:rPr>
        <w:t xml:space="preserve"> and user interface content management software</w:t>
      </w:r>
      <w:r w:rsidR="004D2FF0">
        <w:rPr>
          <w:lang w:val="en-US"/>
        </w:rPr>
        <w:t xml:space="preserve"> (OMEKA</w:t>
      </w:r>
      <w:r w:rsidR="00136A6B">
        <w:rPr>
          <w:lang w:val="en-US"/>
        </w:rPr>
        <w:t>)</w:t>
      </w:r>
      <w:r w:rsidR="001554ED">
        <w:rPr>
          <w:lang w:val="en-US"/>
        </w:rPr>
        <w:t xml:space="preserve">.  </w:t>
      </w:r>
      <w:r w:rsidR="00136A6B">
        <w:rPr>
          <w:lang w:val="en-US"/>
        </w:rPr>
        <w:t>T</w:t>
      </w:r>
      <w:r w:rsidR="00BE3CDB">
        <w:rPr>
          <w:lang w:val="en-US"/>
        </w:rPr>
        <w:t>ogether</w:t>
      </w:r>
      <w:r w:rsidR="00136A6B">
        <w:rPr>
          <w:lang w:val="en-US"/>
        </w:rPr>
        <w:t>, these</w:t>
      </w:r>
      <w:r w:rsidR="001873B2">
        <w:rPr>
          <w:lang w:val="en-US"/>
        </w:rPr>
        <w:t xml:space="preserve"> </w:t>
      </w:r>
      <w:r w:rsidR="00BE3CDB">
        <w:rPr>
          <w:lang w:val="en-US"/>
        </w:rPr>
        <w:t>function as a</w:t>
      </w:r>
      <w:r w:rsidR="001873B2">
        <w:rPr>
          <w:lang w:val="en-US"/>
        </w:rPr>
        <w:t xml:space="preserve"> unified digital</w:t>
      </w:r>
      <w:r w:rsidR="00BE3CDB">
        <w:rPr>
          <w:lang w:val="en-US"/>
        </w:rPr>
        <w:t xml:space="preserve"> </w:t>
      </w:r>
      <w:r w:rsidR="00692357">
        <w:rPr>
          <w:lang w:val="en-US"/>
        </w:rPr>
        <w:t xml:space="preserve">scholarship </w:t>
      </w:r>
      <w:r w:rsidR="00BE3CDB">
        <w:rPr>
          <w:lang w:val="en-US"/>
        </w:rPr>
        <w:t>ecosystem</w:t>
      </w:r>
      <w:r w:rsidR="00447AED">
        <w:rPr>
          <w:lang w:val="en-US"/>
        </w:rPr>
        <w:t>.</w:t>
      </w:r>
      <w:r w:rsidR="00C01021" w:rsidRPr="00C01021">
        <w:rPr>
          <w:rStyle w:val="FootnoteReference"/>
          <w:bCs/>
          <w:sz w:val="20"/>
        </w:rPr>
        <w:t xml:space="preserve"> </w:t>
      </w:r>
      <w:r w:rsidR="00C01021">
        <w:rPr>
          <w:rStyle w:val="FootnoteReference"/>
          <w:bCs/>
          <w:sz w:val="20"/>
        </w:rPr>
        <w:footnoteReference w:id="2"/>
      </w:r>
    </w:p>
    <w:p w14:paraId="716AE9AE" w14:textId="77777777" w:rsidR="00C01021" w:rsidRDefault="00C01021" w:rsidP="00394612">
      <w:pPr>
        <w:ind w:firstLine="0"/>
        <w:rPr>
          <w:lang w:val="en-US"/>
        </w:rPr>
      </w:pPr>
    </w:p>
    <w:p w14:paraId="27EB3843" w14:textId="7F72D813" w:rsidR="00136A6B" w:rsidRDefault="00447AED" w:rsidP="00394612">
      <w:pPr>
        <w:ind w:firstLine="0"/>
        <w:rPr>
          <w:lang w:val="en-US"/>
        </w:rPr>
      </w:pPr>
      <w:r>
        <w:rPr>
          <w:lang w:val="en-US"/>
        </w:rPr>
        <w:t xml:space="preserve"> This ecosystem</w:t>
      </w:r>
      <w:r w:rsidR="00BE3CDB">
        <w:rPr>
          <w:lang w:val="en-US"/>
        </w:rPr>
        <w:t xml:space="preserve"> allow</w:t>
      </w:r>
      <w:r>
        <w:rPr>
          <w:lang w:val="en-US"/>
        </w:rPr>
        <w:t>s</w:t>
      </w:r>
      <w:r w:rsidR="00BE3CDB">
        <w:rPr>
          <w:lang w:val="en-US"/>
        </w:rPr>
        <w:t xml:space="preserve"> </w:t>
      </w:r>
      <w:r w:rsidR="001753B4">
        <w:rPr>
          <w:lang w:val="en-US"/>
        </w:rPr>
        <w:t xml:space="preserve">for </w:t>
      </w:r>
      <w:r w:rsidR="00BE3CDB">
        <w:rPr>
          <w:lang w:val="en-US"/>
        </w:rPr>
        <w:t>great facility in</w:t>
      </w:r>
      <w:r w:rsidR="001753B4">
        <w:rPr>
          <w:lang w:val="en-US"/>
        </w:rPr>
        <w:t xml:space="preserve"> </w:t>
      </w:r>
      <w:r w:rsidR="00BE3CDB">
        <w:rPr>
          <w:lang w:val="en-US"/>
        </w:rPr>
        <w:t xml:space="preserve">enabling </w:t>
      </w:r>
      <w:r w:rsidR="00B70011">
        <w:rPr>
          <w:lang w:val="en-US"/>
        </w:rPr>
        <w:t>data</w:t>
      </w:r>
      <w:r w:rsidR="00D13F12">
        <w:rPr>
          <w:lang w:val="en-US"/>
        </w:rPr>
        <w:t>-</w:t>
      </w:r>
      <w:r w:rsidR="00B70011">
        <w:rPr>
          <w:lang w:val="en-US"/>
        </w:rPr>
        <w:t xml:space="preserve">centered methodologies </w:t>
      </w:r>
      <w:proofErr w:type="gramStart"/>
      <w:r w:rsidR="001753B4">
        <w:rPr>
          <w:lang w:val="en-US"/>
        </w:rPr>
        <w:t>and</w:t>
      </w:r>
      <w:r w:rsidR="00BE3CDB">
        <w:rPr>
          <w:lang w:val="en-US"/>
        </w:rPr>
        <w:t xml:space="preserve">  continuing</w:t>
      </w:r>
      <w:proofErr w:type="gramEnd"/>
      <w:r w:rsidR="00BE3CDB">
        <w:rPr>
          <w:lang w:val="en-US"/>
        </w:rPr>
        <w:t xml:space="preserve"> to build on strong foundations</w:t>
      </w:r>
      <w:r w:rsidR="00B70011">
        <w:rPr>
          <w:lang w:val="en-US"/>
        </w:rPr>
        <w:t xml:space="preserve"> and providing foundational training data </w:t>
      </w:r>
      <w:r w:rsidR="001753B4">
        <w:rPr>
          <w:lang w:val="en-US"/>
        </w:rPr>
        <w:t xml:space="preserve">for later AI pathways that  may be </w:t>
      </w:r>
      <w:r w:rsidR="00B70011">
        <w:rPr>
          <w:lang w:val="en-US"/>
        </w:rPr>
        <w:t xml:space="preserve">needed </w:t>
      </w:r>
      <w:r w:rsidR="00F20141">
        <w:rPr>
          <w:lang w:val="en-US"/>
        </w:rPr>
        <w:t>online.</w:t>
      </w:r>
      <w:r w:rsidR="00BE3CDB">
        <w:rPr>
          <w:lang w:val="en-US"/>
        </w:rPr>
        <w:t xml:space="preserve">  </w:t>
      </w:r>
    </w:p>
    <w:p w14:paraId="766AA5BA" w14:textId="71D33192" w:rsidR="004D189D" w:rsidRDefault="004D189D" w:rsidP="00394612">
      <w:pPr>
        <w:ind w:firstLine="0"/>
        <w:rPr>
          <w:lang w:val="en-US"/>
        </w:rPr>
      </w:pPr>
    </w:p>
    <w:p w14:paraId="29DFA077" w14:textId="79E32620" w:rsidR="008D33D7" w:rsidRDefault="00ED7E65" w:rsidP="00E73910">
      <w:pPr>
        <w:ind w:firstLine="0"/>
        <w:rPr>
          <w:bCs/>
          <w:sz w:val="20"/>
        </w:rPr>
      </w:pPr>
      <w:r>
        <w:rPr>
          <w:noProof/>
          <w:u w:val="single"/>
          <w:lang w:val="en-US"/>
        </w:rPr>
        <w:drawing>
          <wp:inline distT="0" distB="0" distL="0" distR="0" wp14:anchorId="2478FD41" wp14:editId="29DE6378">
            <wp:extent cx="5143500" cy="35718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3500" cy="3571875"/>
                    </a:xfrm>
                    <a:prstGeom prst="rect">
                      <a:avLst/>
                    </a:prstGeom>
                    <a:noFill/>
                    <a:ln>
                      <a:noFill/>
                    </a:ln>
                  </pic:spPr>
                </pic:pic>
              </a:graphicData>
            </a:graphic>
          </wp:inline>
        </w:drawing>
      </w:r>
      <w:r w:rsidR="00E73910">
        <w:rPr>
          <w:bCs/>
          <w:sz w:val="20"/>
        </w:rPr>
        <w:t xml:space="preserve">        </w:t>
      </w:r>
    </w:p>
    <w:p w14:paraId="544C96FF" w14:textId="31E6461D" w:rsidR="00E73910" w:rsidRDefault="006C08C9" w:rsidP="00E73910">
      <w:pPr>
        <w:ind w:firstLine="0"/>
        <w:rPr>
          <w:bCs/>
          <w:sz w:val="20"/>
        </w:rPr>
      </w:pPr>
      <w:r>
        <w:rPr>
          <w:bCs/>
          <w:sz w:val="20"/>
        </w:rPr>
        <w:t>A</w:t>
      </w:r>
      <w:r w:rsidR="00B70011" w:rsidRPr="00B0600D">
        <w:rPr>
          <w:bCs/>
          <w:sz w:val="20"/>
        </w:rPr>
        <w:t xml:space="preserve"> Digital Scholarship </w:t>
      </w:r>
      <w:r w:rsidR="00F20141" w:rsidRPr="00B0600D">
        <w:rPr>
          <w:bCs/>
          <w:sz w:val="20"/>
        </w:rPr>
        <w:t>Research Ecosystem</w:t>
      </w:r>
      <w:r w:rsidR="00C01021">
        <w:rPr>
          <w:bCs/>
          <w:sz w:val="20"/>
        </w:rPr>
        <w:t xml:space="preserve"> </w:t>
      </w:r>
      <w:r>
        <w:rPr>
          <w:bCs/>
          <w:sz w:val="20"/>
        </w:rPr>
        <w:t>is enabled by both</w:t>
      </w:r>
      <w:r w:rsidR="00B70011" w:rsidRPr="00B0600D">
        <w:rPr>
          <w:bCs/>
          <w:sz w:val="20"/>
        </w:rPr>
        <w:t xml:space="preserve"> Content and Communication</w:t>
      </w:r>
      <w:r w:rsidR="00C01021">
        <w:rPr>
          <w:bCs/>
          <w:sz w:val="20"/>
        </w:rPr>
        <w:t xml:space="preserve"> Components</w:t>
      </w:r>
    </w:p>
    <w:p w14:paraId="5CFAC95E" w14:textId="7E1C4708" w:rsidR="00B70011" w:rsidRDefault="00B70011" w:rsidP="00CC76C8">
      <w:pPr>
        <w:ind w:firstLine="0"/>
        <w:jc w:val="left"/>
        <w:rPr>
          <w:bCs/>
          <w:szCs w:val="24"/>
        </w:rPr>
      </w:pPr>
    </w:p>
    <w:p w14:paraId="1DAFB139" w14:textId="73D86089" w:rsidR="00BB0D29" w:rsidRPr="00BB0D29" w:rsidRDefault="00BB0D29" w:rsidP="00BB0D29">
      <w:pPr>
        <w:ind w:firstLine="0"/>
        <w:jc w:val="left"/>
        <w:rPr>
          <w:bCs/>
          <w:szCs w:val="24"/>
        </w:rPr>
      </w:pPr>
      <w:r w:rsidRPr="00BB0D29">
        <w:rPr>
          <w:bCs/>
          <w:szCs w:val="24"/>
        </w:rPr>
        <w:t>The general common characteristics for such a digital system are open-source software</w:t>
      </w:r>
      <w:r>
        <w:rPr>
          <w:bCs/>
          <w:szCs w:val="24"/>
        </w:rPr>
        <w:t>,</w:t>
      </w:r>
      <w:r w:rsidRPr="00BB0D29">
        <w:rPr>
          <w:bCs/>
          <w:szCs w:val="24"/>
        </w:rPr>
        <w:t xml:space="preserve"> active developer communities and customizable communication and content repository components.  The open-source software allows later customizability and connection between components.  Active developer communities for the software enable a lively exchange of new possibilities with regards to innovation.  The open-source code allow</w:t>
      </w:r>
      <w:r w:rsidR="00D13F12">
        <w:rPr>
          <w:bCs/>
          <w:szCs w:val="24"/>
        </w:rPr>
        <w:t>s</w:t>
      </w:r>
      <w:r w:rsidRPr="00BB0D29">
        <w:rPr>
          <w:bCs/>
          <w:szCs w:val="24"/>
        </w:rPr>
        <w:t xml:space="preserve"> </w:t>
      </w:r>
      <w:r>
        <w:rPr>
          <w:bCs/>
          <w:szCs w:val="24"/>
        </w:rPr>
        <w:t>bridges</w:t>
      </w:r>
      <w:r w:rsidRPr="00BB0D29">
        <w:rPr>
          <w:bCs/>
          <w:szCs w:val="24"/>
        </w:rPr>
        <w:t xml:space="preserve"> among systems so that the sum of the system’s capabilities exceeds separate parts.   Collocating open-source digital components in a networked research ecosystem </w:t>
      </w:r>
      <w:r>
        <w:rPr>
          <w:bCs/>
          <w:szCs w:val="24"/>
        </w:rPr>
        <w:t xml:space="preserve">also </w:t>
      </w:r>
      <w:r w:rsidRPr="00BB0D29">
        <w:rPr>
          <w:bCs/>
          <w:szCs w:val="24"/>
        </w:rPr>
        <w:t xml:space="preserve">enables larger connections network effects of which </w:t>
      </w:r>
      <w:r>
        <w:rPr>
          <w:bCs/>
          <w:szCs w:val="24"/>
        </w:rPr>
        <w:t xml:space="preserve">many </w:t>
      </w:r>
      <w:r w:rsidRPr="00BB0D29">
        <w:rPr>
          <w:bCs/>
          <w:szCs w:val="24"/>
        </w:rPr>
        <w:t>possibilities are still untapped.</w:t>
      </w:r>
    </w:p>
    <w:p w14:paraId="782EA93A" w14:textId="77777777" w:rsidR="00BB0D29" w:rsidRPr="00BB0D29" w:rsidRDefault="00BB0D29" w:rsidP="00BB0D29">
      <w:pPr>
        <w:ind w:firstLine="0"/>
        <w:jc w:val="left"/>
        <w:rPr>
          <w:bCs/>
          <w:szCs w:val="24"/>
        </w:rPr>
      </w:pPr>
    </w:p>
    <w:p w14:paraId="311F07E3" w14:textId="0EE6AB10" w:rsidR="00BB0D29" w:rsidRPr="00BB0D29" w:rsidRDefault="00BB0D29" w:rsidP="00BB0D29">
      <w:pPr>
        <w:ind w:firstLine="0"/>
        <w:jc w:val="left"/>
        <w:rPr>
          <w:bCs/>
          <w:szCs w:val="24"/>
        </w:rPr>
      </w:pPr>
      <w:r w:rsidRPr="00BB0D29">
        <w:rPr>
          <w:bCs/>
          <w:szCs w:val="24"/>
        </w:rPr>
        <w:t>Together, these digital ecosystem components also enable</w:t>
      </w:r>
      <w:r>
        <w:rPr>
          <w:bCs/>
          <w:szCs w:val="24"/>
        </w:rPr>
        <w:t xml:space="preserve"> a</w:t>
      </w:r>
      <w:r w:rsidRPr="00BB0D29">
        <w:rPr>
          <w:bCs/>
          <w:szCs w:val="24"/>
        </w:rPr>
        <w:t xml:space="preserve"> larger academic </w:t>
      </w:r>
      <w:proofErr w:type="gramStart"/>
      <w:r w:rsidRPr="00BB0D29">
        <w:rPr>
          <w:bCs/>
          <w:szCs w:val="24"/>
        </w:rPr>
        <w:t>research  cycle</w:t>
      </w:r>
      <w:proofErr w:type="gramEnd"/>
      <w:r w:rsidRPr="00BB0D29">
        <w:rPr>
          <w:bCs/>
          <w:szCs w:val="24"/>
        </w:rPr>
        <w:t xml:space="preserve"> from original search and retrieval of data and content to  gathering and analysis of data</w:t>
      </w:r>
      <w:r w:rsidR="00A7431A">
        <w:rPr>
          <w:bCs/>
          <w:szCs w:val="24"/>
        </w:rPr>
        <w:t>,</w:t>
      </w:r>
      <w:r w:rsidRPr="00BB0D29">
        <w:rPr>
          <w:bCs/>
          <w:szCs w:val="24"/>
        </w:rPr>
        <w:t xml:space="preserve"> to later writing, publishing and sharing online. </w:t>
      </w:r>
    </w:p>
    <w:p w14:paraId="1DDDFE43" w14:textId="77777777" w:rsidR="00BB0D29" w:rsidRDefault="00BB0D29" w:rsidP="00CC76C8">
      <w:pPr>
        <w:ind w:firstLine="0"/>
        <w:jc w:val="left"/>
        <w:rPr>
          <w:bCs/>
          <w:szCs w:val="24"/>
        </w:rPr>
      </w:pPr>
    </w:p>
    <w:p w14:paraId="05699265" w14:textId="0FD54018" w:rsidR="00F167D9" w:rsidRDefault="00F167D9" w:rsidP="00F167D9">
      <w:pPr>
        <w:pStyle w:val="Heading1"/>
      </w:pPr>
      <w:r>
        <w:lastRenderedPageBreak/>
        <w:t>Data</w:t>
      </w:r>
      <w:r w:rsidR="008B7CAE">
        <w:t>, Datasets</w:t>
      </w:r>
      <w:r>
        <w:t xml:space="preserve"> and Big Data</w:t>
      </w:r>
    </w:p>
    <w:p w14:paraId="50B5C964" w14:textId="4C2877AB" w:rsidR="00F219B8" w:rsidRDefault="00ED2AA5" w:rsidP="00F167D9">
      <w:pPr>
        <w:ind w:firstLine="0"/>
        <w:rPr>
          <w:lang w:val="en-US"/>
        </w:rPr>
      </w:pPr>
      <w:r w:rsidRPr="00F219B8">
        <w:rPr>
          <w:noProof/>
        </w:rPr>
        <w:drawing>
          <wp:anchor distT="0" distB="0" distL="114300" distR="114300" simplePos="0" relativeHeight="251655168" behindDoc="0" locked="0" layoutInCell="1" allowOverlap="1" wp14:anchorId="2BA20949" wp14:editId="539AAB17">
            <wp:simplePos x="0" y="0"/>
            <wp:positionH relativeFrom="column">
              <wp:posOffset>-314325</wp:posOffset>
            </wp:positionH>
            <wp:positionV relativeFrom="paragraph">
              <wp:posOffset>2263140</wp:posOffset>
            </wp:positionV>
            <wp:extent cx="6486525" cy="4010660"/>
            <wp:effectExtent l="0" t="0" r="0" b="0"/>
            <wp:wrapThrough wrapText="bothSides">
              <wp:wrapPolygon edited="0">
                <wp:start x="0" y="0"/>
                <wp:lineTo x="0" y="21545"/>
                <wp:lineTo x="21568" y="21545"/>
                <wp:lineTo x="21568" y="0"/>
                <wp:lineTo x="0" y="0"/>
              </wp:wrapPolygon>
            </wp:wrapThrough>
            <wp:docPr id="6" name="Picture 4">
              <a:extLst xmlns:a="http://schemas.openxmlformats.org/drawingml/2006/main">
                <a:ext uri="{FF2B5EF4-FFF2-40B4-BE49-F238E27FC236}">
                  <a16:creationId xmlns:a16="http://schemas.microsoft.com/office/drawing/2014/main" id="{5A9389F2-B034-06EB-EE05-78FDEDCA22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A9389F2-B034-06EB-EE05-78FDEDCA22EC}"/>
                        </a:ext>
                      </a:extLst>
                    </pic:cNvPr>
                    <pic:cNvPicPr>
                      <a:picLocks noChangeAspect="1"/>
                    </pic:cNvPicPr>
                  </pic:nvPicPr>
                  <pic:blipFill>
                    <a:blip r:embed="rId17"/>
                    <a:stretch>
                      <a:fillRect/>
                    </a:stretch>
                  </pic:blipFill>
                  <pic:spPr>
                    <a:xfrm>
                      <a:off x="0" y="0"/>
                      <a:ext cx="6486525" cy="4010660"/>
                    </a:xfrm>
                    <a:prstGeom prst="rect">
                      <a:avLst/>
                    </a:prstGeom>
                  </pic:spPr>
                </pic:pic>
              </a:graphicData>
            </a:graphic>
            <wp14:sizeRelH relativeFrom="margin">
              <wp14:pctWidth>0</wp14:pctWidth>
            </wp14:sizeRelH>
            <wp14:sizeRelV relativeFrom="margin">
              <wp14:pctHeight>0</wp14:pctHeight>
            </wp14:sizeRelV>
          </wp:anchor>
        </w:drawing>
      </w:r>
      <w:r w:rsidR="008B7CAE">
        <w:rPr>
          <w:lang w:val="en-US"/>
        </w:rPr>
        <w:t xml:space="preserve">Data comes in a variety of file types, formats, </w:t>
      </w:r>
      <w:r w:rsidR="00004AAB">
        <w:rPr>
          <w:lang w:val="en-US"/>
        </w:rPr>
        <w:t>media,</w:t>
      </w:r>
      <w:r w:rsidR="008B7CAE">
        <w:rPr>
          <w:lang w:val="en-US"/>
        </w:rPr>
        <w:t xml:space="preserve"> and sizes.  For AI and particularly recent Deep </w:t>
      </w:r>
      <w:r w:rsidR="00A7431A">
        <w:rPr>
          <w:lang w:val="en-US"/>
        </w:rPr>
        <w:t>L</w:t>
      </w:r>
      <w:r w:rsidR="008B7CAE">
        <w:rPr>
          <w:lang w:val="en-US"/>
        </w:rPr>
        <w:t>earning</w:t>
      </w:r>
      <w:r w:rsidR="00A7431A">
        <w:rPr>
          <w:lang w:val="en-US"/>
        </w:rPr>
        <w:t xml:space="preserve"> </w:t>
      </w:r>
      <w:r w:rsidR="008B7CAE">
        <w:rPr>
          <w:lang w:val="en-US"/>
        </w:rPr>
        <w:t>both larger label</w:t>
      </w:r>
      <w:r w:rsidR="00A7431A">
        <w:rPr>
          <w:lang w:val="en-US"/>
        </w:rPr>
        <w:t>l</w:t>
      </w:r>
      <w:r w:rsidR="008B7CAE">
        <w:rPr>
          <w:lang w:val="en-US"/>
        </w:rPr>
        <w:t xml:space="preserve">ed and </w:t>
      </w:r>
      <w:proofErr w:type="spellStart"/>
      <w:r w:rsidR="00F20141">
        <w:rPr>
          <w:lang w:val="en-US"/>
        </w:rPr>
        <w:t>unlabel</w:t>
      </w:r>
      <w:r w:rsidR="00A7431A">
        <w:rPr>
          <w:lang w:val="en-US"/>
        </w:rPr>
        <w:t>l</w:t>
      </w:r>
      <w:r w:rsidR="00F20141">
        <w:rPr>
          <w:lang w:val="en-US"/>
        </w:rPr>
        <w:t>ed</w:t>
      </w:r>
      <w:proofErr w:type="spellEnd"/>
      <w:r w:rsidR="008B7CAE">
        <w:rPr>
          <w:lang w:val="en-US"/>
        </w:rPr>
        <w:t xml:space="preserve"> datasets become important</w:t>
      </w:r>
      <w:r w:rsidR="00096B91">
        <w:rPr>
          <w:lang w:val="en-US"/>
        </w:rPr>
        <w:t xml:space="preserve"> for machine training</w:t>
      </w:r>
      <w:r w:rsidR="008B7CAE">
        <w:rPr>
          <w:lang w:val="en-US"/>
        </w:rPr>
        <w:t xml:space="preserve">.  Within information science, metadata becomes key and </w:t>
      </w:r>
      <w:r w:rsidR="00A610A7">
        <w:rPr>
          <w:lang w:val="en-US"/>
        </w:rPr>
        <w:t xml:space="preserve">information science’s disciplinary schema systems are </w:t>
      </w:r>
      <w:r w:rsidR="00096B91">
        <w:rPr>
          <w:lang w:val="en-US"/>
        </w:rPr>
        <w:t>very useful</w:t>
      </w:r>
      <w:r w:rsidR="00A610A7">
        <w:rPr>
          <w:lang w:val="en-US"/>
        </w:rPr>
        <w:t xml:space="preserve">.  One size also does not fit all for various data research repository project needs and there are many types of sizes for data projects </w:t>
      </w:r>
      <w:r w:rsidR="002C31B6">
        <w:rPr>
          <w:lang w:val="en-US"/>
        </w:rPr>
        <w:t>and</w:t>
      </w:r>
      <w:r w:rsidR="00A610A7">
        <w:rPr>
          <w:lang w:val="en-US"/>
        </w:rPr>
        <w:t xml:space="preserve"> repositories.  The Texas Data Repository utilizing </w:t>
      </w:r>
      <w:proofErr w:type="spellStart"/>
      <w:r w:rsidR="00A610A7">
        <w:rPr>
          <w:lang w:val="en-US"/>
        </w:rPr>
        <w:t>Dataverse</w:t>
      </w:r>
      <w:proofErr w:type="spellEnd"/>
      <w:r w:rsidR="00A610A7">
        <w:rPr>
          <w:lang w:val="en-US"/>
        </w:rPr>
        <w:t xml:space="preserve"> can upload currently up to 4GB data </w:t>
      </w:r>
      <w:r w:rsidR="00096B91">
        <w:rPr>
          <w:lang w:val="en-US"/>
        </w:rPr>
        <w:t xml:space="preserve">for </w:t>
      </w:r>
      <w:r w:rsidR="00A610A7">
        <w:rPr>
          <w:lang w:val="en-US"/>
        </w:rPr>
        <w:t xml:space="preserve">individual files and 10GB Datasets.  This may not seem large currently in terms of some </w:t>
      </w:r>
      <w:r w:rsidR="00096B91">
        <w:rPr>
          <w:lang w:val="en-US"/>
        </w:rPr>
        <w:t>recent</w:t>
      </w:r>
      <w:r w:rsidR="00A610A7">
        <w:rPr>
          <w:lang w:val="en-US"/>
        </w:rPr>
        <w:t xml:space="preserve"> example</w:t>
      </w:r>
      <w:r w:rsidR="00096B91">
        <w:rPr>
          <w:lang w:val="en-US"/>
        </w:rPr>
        <w:t>s of</w:t>
      </w:r>
      <w:r w:rsidR="00A610A7">
        <w:rPr>
          <w:lang w:val="en-US"/>
        </w:rPr>
        <w:t xml:space="preserve"> mammoth natural language processing or image/video model huge datasets being trained by Google’s DeepMind or Microsoft’s </w:t>
      </w:r>
      <w:r w:rsidR="00495BF2">
        <w:rPr>
          <w:lang w:val="en-US"/>
        </w:rPr>
        <w:t>Open AI</w:t>
      </w:r>
      <w:r w:rsidR="00096B91">
        <w:rPr>
          <w:lang w:val="en-US"/>
        </w:rPr>
        <w:t xml:space="preserve"> (see Mitchell, 2022)</w:t>
      </w:r>
      <w:r w:rsidR="00F219B8">
        <w:rPr>
          <w:lang w:val="en-US"/>
        </w:rPr>
        <w:t xml:space="preserve"> which utilize Terabytes and </w:t>
      </w:r>
      <w:r w:rsidR="00495BF2">
        <w:rPr>
          <w:lang w:val="en-US"/>
        </w:rPr>
        <w:t>Exabytes</w:t>
      </w:r>
      <w:r w:rsidR="00096B91">
        <w:rPr>
          <w:lang w:val="en-US"/>
        </w:rPr>
        <w:t xml:space="preserve"> of data</w:t>
      </w:r>
      <w:r>
        <w:rPr>
          <w:lang w:val="en-US"/>
        </w:rPr>
        <w:t xml:space="preserve">. These </w:t>
      </w:r>
      <w:r w:rsidR="00F219B8">
        <w:rPr>
          <w:lang w:val="en-US"/>
        </w:rPr>
        <w:t xml:space="preserve">serve the needs of most academic researchers and have served </w:t>
      </w:r>
      <w:r w:rsidR="00495BF2">
        <w:rPr>
          <w:lang w:val="en-US"/>
        </w:rPr>
        <w:t>researchers</w:t>
      </w:r>
      <w:r w:rsidR="00F219B8">
        <w:rPr>
          <w:lang w:val="en-US"/>
        </w:rPr>
        <w:t xml:space="preserve"> well for the last five years (2017-2022).  </w:t>
      </w:r>
    </w:p>
    <w:p w14:paraId="1F391258" w14:textId="6994EE38" w:rsidR="00F219B8" w:rsidRDefault="00F219B8" w:rsidP="00F167D9">
      <w:pPr>
        <w:ind w:firstLine="0"/>
        <w:rPr>
          <w:lang w:val="en-US"/>
        </w:rPr>
      </w:pPr>
    </w:p>
    <w:p w14:paraId="4ED733DE" w14:textId="77777777" w:rsidR="00BB0D29" w:rsidRPr="00F20141" w:rsidRDefault="00BB0D29" w:rsidP="00BB0D29">
      <w:pPr>
        <w:ind w:firstLine="0"/>
        <w:rPr>
          <w:sz w:val="20"/>
          <w:lang w:val="en-US"/>
        </w:rPr>
      </w:pPr>
      <w:r w:rsidRPr="00F20141">
        <w:rPr>
          <w:sz w:val="20"/>
          <w:lang w:val="en-US"/>
        </w:rPr>
        <w:t>Sizes of Texas Data Research Repository Datasets (See Waugh, 2020)</w:t>
      </w:r>
    </w:p>
    <w:p w14:paraId="65CB99C6" w14:textId="77777777" w:rsidR="00BB0D29" w:rsidRDefault="00BB0D29" w:rsidP="00F167D9">
      <w:pPr>
        <w:ind w:firstLine="0"/>
        <w:rPr>
          <w:lang w:val="en-US"/>
        </w:rPr>
      </w:pPr>
    </w:p>
    <w:p w14:paraId="22B1BFAC" w14:textId="77777777" w:rsidR="00F219B8" w:rsidRDefault="00F219B8" w:rsidP="00F167D9">
      <w:pPr>
        <w:ind w:firstLine="0"/>
        <w:rPr>
          <w:lang w:val="en-US"/>
        </w:rPr>
      </w:pPr>
    </w:p>
    <w:p w14:paraId="366E7584" w14:textId="48AAF821" w:rsidR="00E52903" w:rsidRDefault="009503B8" w:rsidP="00F167D9">
      <w:pPr>
        <w:ind w:firstLine="0"/>
        <w:rPr>
          <w:lang w:val="en-US"/>
        </w:rPr>
      </w:pPr>
      <w:r>
        <w:rPr>
          <w:lang w:val="en-US"/>
        </w:rPr>
        <w:t xml:space="preserve">Most </w:t>
      </w:r>
      <w:r w:rsidR="00ED2AA5">
        <w:rPr>
          <w:lang w:val="en-US"/>
        </w:rPr>
        <w:t>r</w:t>
      </w:r>
      <w:r>
        <w:rPr>
          <w:lang w:val="en-US"/>
        </w:rPr>
        <w:t xml:space="preserve">esearchers </w:t>
      </w:r>
      <w:r w:rsidR="00ED2AA5">
        <w:rPr>
          <w:lang w:val="en-US"/>
        </w:rPr>
        <w:t>collected data</w:t>
      </w:r>
      <w:r>
        <w:rPr>
          <w:lang w:val="en-US"/>
        </w:rPr>
        <w:t>sets for upload are still in the 1</w:t>
      </w:r>
      <w:proofErr w:type="gramStart"/>
      <w:r w:rsidR="00ED2AA5">
        <w:rPr>
          <w:lang w:val="en-US"/>
        </w:rPr>
        <w:t>&lt;  &lt;</w:t>
      </w:r>
      <w:proofErr w:type="gramEnd"/>
      <w:r>
        <w:rPr>
          <w:lang w:val="en-US"/>
        </w:rPr>
        <w:t xml:space="preserve">1000 MB range.  </w:t>
      </w:r>
      <w:r w:rsidR="00A7431A">
        <w:rPr>
          <w:lang w:val="en-US"/>
        </w:rPr>
        <w:t>Currently, t</w:t>
      </w:r>
      <w:r w:rsidR="00F219B8">
        <w:rPr>
          <w:lang w:val="en-US"/>
        </w:rPr>
        <w:t xml:space="preserve">here is the </w:t>
      </w:r>
      <w:r w:rsidR="00E54252">
        <w:rPr>
          <w:lang w:val="en-US"/>
        </w:rPr>
        <w:t xml:space="preserve">growing </w:t>
      </w:r>
      <w:r w:rsidR="00F219B8">
        <w:rPr>
          <w:lang w:val="en-US"/>
        </w:rPr>
        <w:t>recognition</w:t>
      </w:r>
      <w:r w:rsidR="00E54252">
        <w:rPr>
          <w:lang w:val="en-US"/>
        </w:rPr>
        <w:t xml:space="preserve"> by researchers</w:t>
      </w:r>
      <w:r w:rsidR="00F219B8">
        <w:rPr>
          <w:lang w:val="en-US"/>
        </w:rPr>
        <w:t xml:space="preserve"> that ‘bigger’ data repositories are needed</w:t>
      </w:r>
      <w:r>
        <w:rPr>
          <w:lang w:val="en-US"/>
        </w:rPr>
        <w:t xml:space="preserve"> now beginning in the Giga</w:t>
      </w:r>
      <w:r w:rsidR="00ED2AA5">
        <w:rPr>
          <w:lang w:val="en-US"/>
        </w:rPr>
        <w:t xml:space="preserve"> and Tera</w:t>
      </w:r>
      <w:r>
        <w:rPr>
          <w:lang w:val="en-US"/>
        </w:rPr>
        <w:t>byte range</w:t>
      </w:r>
      <w:r w:rsidR="00ED2AA5">
        <w:rPr>
          <w:lang w:val="en-US"/>
        </w:rPr>
        <w:t>s</w:t>
      </w:r>
      <w:r>
        <w:rPr>
          <w:lang w:val="en-US"/>
        </w:rPr>
        <w:t xml:space="preserve"> and</w:t>
      </w:r>
      <w:r w:rsidR="00ED2AA5">
        <w:rPr>
          <w:lang w:val="en-US"/>
        </w:rPr>
        <w:t xml:space="preserve"> readying</w:t>
      </w:r>
      <w:r>
        <w:rPr>
          <w:lang w:val="en-US"/>
        </w:rPr>
        <w:t xml:space="preserve"> for the next phase of build.  </w:t>
      </w:r>
      <w:r w:rsidR="00ED2AA5">
        <w:rPr>
          <w:lang w:val="en-US"/>
        </w:rPr>
        <w:t>Many of t</w:t>
      </w:r>
      <w:r>
        <w:rPr>
          <w:lang w:val="en-US"/>
        </w:rPr>
        <w:t>hese researchers are also more on the leading edge with specialized media</w:t>
      </w:r>
      <w:r w:rsidR="00ED2AA5">
        <w:rPr>
          <w:lang w:val="en-US"/>
        </w:rPr>
        <w:t xml:space="preserve"> or GIS</w:t>
      </w:r>
      <w:r>
        <w:rPr>
          <w:lang w:val="en-US"/>
        </w:rPr>
        <w:t xml:space="preserve"> datasets.  In these </w:t>
      </w:r>
      <w:r w:rsidR="00E54252">
        <w:rPr>
          <w:lang w:val="en-US"/>
        </w:rPr>
        <w:t>cases,</w:t>
      </w:r>
      <w:r>
        <w:rPr>
          <w:lang w:val="en-US"/>
        </w:rPr>
        <w:t xml:space="preserve"> for larger</w:t>
      </w:r>
      <w:r w:rsidR="00ED2AA5">
        <w:rPr>
          <w:lang w:val="en-US"/>
        </w:rPr>
        <w:t>,</w:t>
      </w:r>
      <w:r>
        <w:rPr>
          <w:lang w:val="en-US"/>
        </w:rPr>
        <w:t xml:space="preserve"> </w:t>
      </w:r>
      <w:proofErr w:type="gramStart"/>
      <w:r>
        <w:rPr>
          <w:lang w:val="en-US"/>
        </w:rPr>
        <w:t>big</w:t>
      </w:r>
      <w:r w:rsidR="00ED2AA5">
        <w:rPr>
          <w:lang w:val="en-US"/>
        </w:rPr>
        <w:t>ger</w:t>
      </w:r>
      <w:proofErr w:type="gramEnd"/>
      <w:r>
        <w:rPr>
          <w:lang w:val="en-US"/>
        </w:rPr>
        <w:t xml:space="preserve"> and </w:t>
      </w:r>
      <w:r w:rsidR="00F20141">
        <w:rPr>
          <w:lang w:val="en-US"/>
        </w:rPr>
        <w:t>custom data</w:t>
      </w:r>
      <w:r>
        <w:rPr>
          <w:lang w:val="en-US"/>
        </w:rPr>
        <w:t xml:space="preserve"> storage it is </w:t>
      </w:r>
      <w:r w:rsidR="00ED2AA5">
        <w:rPr>
          <w:lang w:val="en-US"/>
        </w:rPr>
        <w:t xml:space="preserve">still </w:t>
      </w:r>
      <w:r>
        <w:rPr>
          <w:lang w:val="en-US"/>
        </w:rPr>
        <w:t xml:space="preserve">not yet </w:t>
      </w:r>
      <w:r w:rsidR="00ED2AA5">
        <w:rPr>
          <w:lang w:val="en-US"/>
        </w:rPr>
        <w:t xml:space="preserve">overly </w:t>
      </w:r>
      <w:r>
        <w:rPr>
          <w:lang w:val="en-US"/>
        </w:rPr>
        <w:t xml:space="preserve">feasible to place these huge </w:t>
      </w:r>
      <w:r w:rsidR="00ED2AA5">
        <w:rPr>
          <w:lang w:val="en-US"/>
        </w:rPr>
        <w:t>data</w:t>
      </w:r>
      <w:r>
        <w:rPr>
          <w:lang w:val="en-US"/>
        </w:rPr>
        <w:t xml:space="preserve">sets </w:t>
      </w:r>
      <w:r w:rsidR="00ED2AA5">
        <w:rPr>
          <w:lang w:val="en-US"/>
        </w:rPr>
        <w:t>on</w:t>
      </w:r>
      <w:r>
        <w:rPr>
          <w:lang w:val="en-US"/>
        </w:rPr>
        <w:t>line</w:t>
      </w:r>
      <w:r w:rsidR="00ED2AA5">
        <w:rPr>
          <w:lang w:val="en-US"/>
        </w:rPr>
        <w:t>, especially those</w:t>
      </w:r>
      <w:r w:rsidR="00E52903">
        <w:rPr>
          <w:lang w:val="en-US"/>
        </w:rPr>
        <w:t xml:space="preserve"> in the Terabyte or </w:t>
      </w:r>
      <w:r w:rsidR="00F20141">
        <w:rPr>
          <w:lang w:val="en-US"/>
        </w:rPr>
        <w:t>Exabyte</w:t>
      </w:r>
      <w:r w:rsidR="00E52903">
        <w:rPr>
          <w:lang w:val="en-US"/>
        </w:rPr>
        <w:t xml:space="preserve"> </w:t>
      </w:r>
      <w:r w:rsidR="00E54252">
        <w:rPr>
          <w:lang w:val="en-US"/>
        </w:rPr>
        <w:t>range</w:t>
      </w:r>
      <w:r w:rsidR="00ED2AA5">
        <w:rPr>
          <w:lang w:val="en-US"/>
        </w:rPr>
        <w:t xml:space="preserve">. </w:t>
      </w:r>
      <w:r w:rsidR="00A7431A">
        <w:rPr>
          <w:lang w:val="en-US"/>
        </w:rPr>
        <w:t>Preferably, t</w:t>
      </w:r>
      <w:r w:rsidR="00E52903">
        <w:rPr>
          <w:lang w:val="en-US"/>
        </w:rPr>
        <w:t>hese are</w:t>
      </w:r>
      <w:r w:rsidR="00ED2AA5">
        <w:rPr>
          <w:lang w:val="en-US"/>
        </w:rPr>
        <w:t xml:space="preserve"> </w:t>
      </w:r>
      <w:r w:rsidR="00E52903">
        <w:rPr>
          <w:lang w:val="en-US"/>
        </w:rPr>
        <w:t>placed with university research computing</w:t>
      </w:r>
      <w:r w:rsidR="00ED2AA5">
        <w:rPr>
          <w:lang w:val="en-US"/>
        </w:rPr>
        <w:t xml:space="preserve"> data center</w:t>
      </w:r>
      <w:r w:rsidR="00A7431A">
        <w:rPr>
          <w:lang w:val="en-US"/>
        </w:rPr>
        <w:t>s</w:t>
      </w:r>
      <w:r w:rsidR="00ED2AA5">
        <w:rPr>
          <w:lang w:val="en-US"/>
        </w:rPr>
        <w:t xml:space="preserve"> or the </w:t>
      </w:r>
      <w:proofErr w:type="gramStart"/>
      <w:r w:rsidR="00ED2AA5">
        <w:rPr>
          <w:lang w:val="en-US"/>
        </w:rPr>
        <w:t>local  area</w:t>
      </w:r>
      <w:proofErr w:type="gramEnd"/>
      <w:r w:rsidR="00ED2AA5">
        <w:rPr>
          <w:lang w:val="en-US"/>
        </w:rPr>
        <w:t xml:space="preserve"> supercomputing center</w:t>
      </w:r>
      <w:r w:rsidR="00E52903">
        <w:rPr>
          <w:lang w:val="en-US"/>
        </w:rPr>
        <w:t xml:space="preserve"> for custom data storage should these </w:t>
      </w:r>
      <w:r w:rsidR="00ED2AA5">
        <w:rPr>
          <w:lang w:val="en-US"/>
        </w:rPr>
        <w:t xml:space="preserve">needs </w:t>
      </w:r>
      <w:r w:rsidR="00E52903">
        <w:rPr>
          <w:lang w:val="en-US"/>
        </w:rPr>
        <w:t xml:space="preserve">arise.  </w:t>
      </w:r>
      <w:r w:rsidR="00E52903">
        <w:rPr>
          <w:lang w:val="en-US"/>
        </w:rPr>
        <w:lastRenderedPageBreak/>
        <w:t xml:space="preserve">This type of storage is usually worked out </w:t>
      </w:r>
      <w:r w:rsidR="00B93E51">
        <w:rPr>
          <w:lang w:val="en-US"/>
        </w:rPr>
        <w:t xml:space="preserve">by researchers </w:t>
      </w:r>
      <w:r w:rsidR="00E52903">
        <w:rPr>
          <w:lang w:val="en-US"/>
        </w:rPr>
        <w:t>in preliminary researcher grant applications expecting this level of data storage needed for research work and grant applications.</w:t>
      </w:r>
      <w:r w:rsidR="00E56596">
        <w:rPr>
          <w:lang w:val="en-US"/>
        </w:rPr>
        <w:br/>
      </w:r>
    </w:p>
    <w:p w14:paraId="7DFF6966" w14:textId="126F6906" w:rsidR="00E52903" w:rsidRPr="00F20141" w:rsidRDefault="00FA5B60" w:rsidP="00F167D9">
      <w:pPr>
        <w:ind w:firstLine="0"/>
        <w:rPr>
          <w:sz w:val="20"/>
          <w:lang w:val="en-US"/>
        </w:rPr>
      </w:pPr>
      <w:r>
        <w:rPr>
          <w:noProof/>
        </w:rPr>
        <w:drawing>
          <wp:inline distT="0" distB="0" distL="0" distR="0" wp14:anchorId="1682208B" wp14:editId="6FA2698B">
            <wp:extent cx="3848100" cy="279338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61525" cy="2803133"/>
                    </a:xfrm>
                    <a:prstGeom prst="rect">
                      <a:avLst/>
                    </a:prstGeom>
                    <a:noFill/>
                    <a:ln>
                      <a:noFill/>
                    </a:ln>
                  </pic:spPr>
                </pic:pic>
              </a:graphicData>
            </a:graphic>
          </wp:inline>
        </w:drawing>
      </w:r>
      <w:r>
        <w:rPr>
          <w:lang w:val="en-US"/>
        </w:rPr>
        <w:br/>
      </w:r>
      <w:r w:rsidR="00ED2AA5">
        <w:rPr>
          <w:sz w:val="20"/>
          <w:lang w:val="en-US"/>
        </w:rPr>
        <w:br/>
      </w:r>
      <w:r w:rsidRPr="00F20141">
        <w:rPr>
          <w:sz w:val="20"/>
          <w:lang w:val="en-US"/>
        </w:rPr>
        <w:t>Texas State Universities Big Data Storage Model</w:t>
      </w:r>
    </w:p>
    <w:p w14:paraId="504E96C9" w14:textId="17412A26" w:rsidR="00820D74" w:rsidRDefault="00FA5B60" w:rsidP="00F167D9">
      <w:pPr>
        <w:ind w:firstLine="0"/>
        <w:rPr>
          <w:lang w:val="en-US"/>
        </w:rPr>
      </w:pPr>
      <w:r>
        <w:rPr>
          <w:lang w:val="en-US"/>
        </w:rPr>
        <w:br/>
        <w:t xml:space="preserve">Currently, </w:t>
      </w:r>
      <w:r w:rsidR="00762D31">
        <w:rPr>
          <w:lang w:val="en-US"/>
        </w:rPr>
        <w:t xml:space="preserve">beyond the few custom big data </w:t>
      </w:r>
      <w:r w:rsidR="00FD3239">
        <w:rPr>
          <w:lang w:val="en-US"/>
        </w:rPr>
        <w:t>storage needs</w:t>
      </w:r>
      <w:r w:rsidR="00762D31">
        <w:rPr>
          <w:lang w:val="en-US"/>
        </w:rPr>
        <w:t xml:space="preserve"> </w:t>
      </w:r>
      <w:r>
        <w:rPr>
          <w:lang w:val="en-US"/>
        </w:rPr>
        <w:t xml:space="preserve">the requests for very ‘big data’ (Terabytes, </w:t>
      </w:r>
      <w:r w:rsidR="00495BF2">
        <w:rPr>
          <w:lang w:val="en-US"/>
        </w:rPr>
        <w:t>Exabyte</w:t>
      </w:r>
      <w:r>
        <w:rPr>
          <w:lang w:val="en-US"/>
        </w:rPr>
        <w:t xml:space="preserve"> storage) are still few</w:t>
      </w:r>
      <w:r w:rsidR="00762D31">
        <w:rPr>
          <w:lang w:val="en-US"/>
        </w:rPr>
        <w:t xml:space="preserve"> but these requests are increasing.  In this regard, Texas State University Libraries ha</w:t>
      </w:r>
      <w:r w:rsidR="00FD3239">
        <w:rPr>
          <w:lang w:val="en-US"/>
        </w:rPr>
        <w:t>ve</w:t>
      </w:r>
      <w:r w:rsidR="00762D31">
        <w:rPr>
          <w:lang w:val="en-US"/>
        </w:rPr>
        <w:t xml:space="preserve"> been exploring various ‘bigger data options</w:t>
      </w:r>
      <w:r w:rsidR="00FD3239">
        <w:rPr>
          <w:lang w:val="en-US"/>
        </w:rPr>
        <w:t xml:space="preserve"> and beta prototypes (2020-2022)</w:t>
      </w:r>
      <w:r w:rsidR="00762D31">
        <w:rPr>
          <w:lang w:val="en-US"/>
        </w:rPr>
        <w:t xml:space="preserve"> ranging from 20GB expansions (Amazon Web Services S3 storage) and the Texas </w:t>
      </w:r>
      <w:r w:rsidR="00E56596">
        <w:rPr>
          <w:lang w:val="en-US"/>
        </w:rPr>
        <w:t xml:space="preserve">Advanced </w:t>
      </w:r>
      <w:r w:rsidR="00762D31">
        <w:rPr>
          <w:lang w:val="en-US"/>
        </w:rPr>
        <w:t>Computing Center) with separated metadata/storage pointer system</w:t>
      </w:r>
      <w:r w:rsidR="00E56596">
        <w:rPr>
          <w:lang w:val="en-US"/>
        </w:rPr>
        <w:t>s</w:t>
      </w:r>
      <w:r w:rsidR="00762D31">
        <w:rPr>
          <w:lang w:val="en-US"/>
        </w:rPr>
        <w:t xml:space="preserve"> to </w:t>
      </w:r>
      <w:r w:rsidR="00E56596">
        <w:rPr>
          <w:lang w:val="en-US"/>
        </w:rPr>
        <w:t>more f</w:t>
      </w:r>
      <w:r w:rsidR="00762D31">
        <w:rPr>
          <w:lang w:val="en-US"/>
        </w:rPr>
        <w:t>ee</w:t>
      </w:r>
      <w:r w:rsidR="00A7431A">
        <w:rPr>
          <w:lang w:val="en-US"/>
        </w:rPr>
        <w:t>-</w:t>
      </w:r>
      <w:r w:rsidR="00762D31">
        <w:rPr>
          <w:lang w:val="en-US"/>
        </w:rPr>
        <w:t xml:space="preserve">based institutional model up to 300GB/dataset </w:t>
      </w:r>
      <w:r w:rsidR="00E56596">
        <w:rPr>
          <w:lang w:val="en-US"/>
        </w:rPr>
        <w:t>(</w:t>
      </w:r>
      <w:r w:rsidR="00762D31">
        <w:rPr>
          <w:lang w:val="en-US"/>
        </w:rPr>
        <w:t>Data Dryad</w:t>
      </w:r>
      <w:r w:rsidR="00E56596">
        <w:rPr>
          <w:lang w:val="en-US"/>
        </w:rPr>
        <w:t>)</w:t>
      </w:r>
      <w:r w:rsidR="00A7431A">
        <w:rPr>
          <w:lang w:val="en-US"/>
        </w:rPr>
        <w:t>.</w:t>
      </w:r>
      <w:r w:rsidR="00762D31">
        <w:rPr>
          <w:lang w:val="en-US"/>
        </w:rPr>
        <w:t xml:space="preserve">   </w:t>
      </w:r>
    </w:p>
    <w:p w14:paraId="58F7317A" w14:textId="5821EF91" w:rsidR="00820D74" w:rsidRDefault="00820D74" w:rsidP="00F167D9">
      <w:pPr>
        <w:ind w:firstLine="0"/>
        <w:rPr>
          <w:lang w:val="en-US"/>
        </w:rPr>
      </w:pPr>
    </w:p>
    <w:p w14:paraId="0042E072" w14:textId="28F061AC" w:rsidR="00820D74" w:rsidRDefault="00E56596" w:rsidP="00F167D9">
      <w:pPr>
        <w:ind w:firstLine="0"/>
        <w:rPr>
          <w:lang w:val="en-US"/>
        </w:rPr>
      </w:pPr>
      <w:r>
        <w:rPr>
          <w:noProof/>
          <w:lang w:val="en-US"/>
        </w:rPr>
        <w:drawing>
          <wp:anchor distT="0" distB="0" distL="114300" distR="114300" simplePos="0" relativeHeight="251654144" behindDoc="0" locked="0" layoutInCell="1" allowOverlap="1" wp14:anchorId="03CCE534" wp14:editId="44B7F1AE">
            <wp:simplePos x="0" y="0"/>
            <wp:positionH relativeFrom="column">
              <wp:posOffset>-381000</wp:posOffset>
            </wp:positionH>
            <wp:positionV relativeFrom="paragraph">
              <wp:posOffset>178435</wp:posOffset>
            </wp:positionV>
            <wp:extent cx="6257925" cy="2970530"/>
            <wp:effectExtent l="0" t="0" r="0" b="0"/>
            <wp:wrapThrough wrapText="bothSides">
              <wp:wrapPolygon edited="0">
                <wp:start x="0" y="0"/>
                <wp:lineTo x="0" y="21471"/>
                <wp:lineTo x="21567" y="21471"/>
                <wp:lineTo x="21567"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57925" cy="2970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ACB8FE" w14:textId="74B7C26C" w:rsidR="00820D74" w:rsidRPr="00F20141" w:rsidRDefault="00820D74" w:rsidP="00820D74">
      <w:pPr>
        <w:ind w:firstLine="0"/>
        <w:rPr>
          <w:sz w:val="20"/>
          <w:lang w:val="en-US"/>
        </w:rPr>
      </w:pPr>
      <w:r w:rsidRPr="00F20141">
        <w:rPr>
          <w:sz w:val="20"/>
          <w:lang w:val="en-US"/>
        </w:rPr>
        <w:t>Beta Prototyping Bigger Data Online Texas Data Repository Architectures, 2020-2022</w:t>
      </w:r>
      <w:r w:rsidR="00E56596">
        <w:rPr>
          <w:sz w:val="20"/>
          <w:lang w:val="en-US"/>
        </w:rPr>
        <w:t xml:space="preserve">, TACC: </w:t>
      </w:r>
      <w:hyperlink r:id="rId20" w:history="1">
        <w:r w:rsidR="00E56596" w:rsidRPr="00FF74E0">
          <w:rPr>
            <w:rStyle w:val="Hyperlink"/>
            <w:sz w:val="20"/>
            <w:lang w:val="en-US"/>
          </w:rPr>
          <w:t>https://www.tacc.utexas.edu/</w:t>
        </w:r>
      </w:hyperlink>
      <w:r w:rsidR="00E56596">
        <w:rPr>
          <w:sz w:val="20"/>
          <w:lang w:val="en-US"/>
        </w:rPr>
        <w:t xml:space="preserve">,  Data </w:t>
      </w:r>
      <w:proofErr w:type="gramStart"/>
      <w:r w:rsidR="00E56596">
        <w:rPr>
          <w:sz w:val="20"/>
          <w:lang w:val="en-US"/>
        </w:rPr>
        <w:t xml:space="preserve">Dryad  </w:t>
      </w:r>
      <w:r w:rsidR="00E56596" w:rsidRPr="00E56596">
        <w:rPr>
          <w:sz w:val="20"/>
          <w:lang w:val="en-US"/>
        </w:rPr>
        <w:t>https://datadryad.org/stash</w:t>
      </w:r>
      <w:proofErr w:type="gramEnd"/>
    </w:p>
    <w:p w14:paraId="66733335" w14:textId="77777777" w:rsidR="00820D74" w:rsidRDefault="00820D74" w:rsidP="00820D74">
      <w:pPr>
        <w:ind w:firstLine="0"/>
        <w:rPr>
          <w:lang w:val="en-US"/>
        </w:rPr>
      </w:pPr>
    </w:p>
    <w:p w14:paraId="472F2B2E" w14:textId="4B861F21" w:rsidR="00057E58" w:rsidRDefault="00820D74" w:rsidP="00820D74">
      <w:pPr>
        <w:ind w:firstLine="0"/>
        <w:rPr>
          <w:lang w:val="en-US"/>
        </w:rPr>
      </w:pPr>
      <w:r>
        <w:rPr>
          <w:lang w:val="en-US"/>
        </w:rPr>
        <w:t>Currently</w:t>
      </w:r>
      <w:r w:rsidR="00A7431A">
        <w:rPr>
          <w:lang w:val="en-US"/>
        </w:rPr>
        <w:t>,</w:t>
      </w:r>
      <w:r>
        <w:rPr>
          <w:lang w:val="en-US"/>
        </w:rPr>
        <w:t xml:space="preserve"> ‘Big Data</w:t>
      </w:r>
      <w:r w:rsidR="00495BF2">
        <w:rPr>
          <w:lang w:val="en-US"/>
        </w:rPr>
        <w:t>’ (Exabyte</w:t>
      </w:r>
      <w:r>
        <w:rPr>
          <w:lang w:val="en-US"/>
        </w:rPr>
        <w:t xml:space="preserve">, Terabyte) is not at the top of the list of new data research repositories </w:t>
      </w:r>
      <w:r w:rsidR="00495BF2">
        <w:rPr>
          <w:lang w:val="en-US"/>
        </w:rPr>
        <w:t>feature</w:t>
      </w:r>
      <w:r>
        <w:rPr>
          <w:lang w:val="en-US"/>
        </w:rPr>
        <w:t xml:space="preserve"> </w:t>
      </w:r>
      <w:r w:rsidR="00495BF2">
        <w:rPr>
          <w:lang w:val="en-US"/>
        </w:rPr>
        <w:t>set</w:t>
      </w:r>
      <w:r w:rsidR="00E56596">
        <w:rPr>
          <w:lang w:val="en-US"/>
        </w:rPr>
        <w:t xml:space="preserve"> requests</w:t>
      </w:r>
      <w:r w:rsidR="00495BF2">
        <w:rPr>
          <w:lang w:val="en-US"/>
        </w:rPr>
        <w:t xml:space="preserve"> that</w:t>
      </w:r>
      <w:r>
        <w:rPr>
          <w:lang w:val="en-US"/>
        </w:rPr>
        <w:t xml:space="preserve"> most researchers would like to see</w:t>
      </w:r>
      <w:r w:rsidR="007E6359">
        <w:rPr>
          <w:lang w:val="en-US"/>
        </w:rPr>
        <w:t xml:space="preserve">.  Higher on this list of new features is </w:t>
      </w:r>
      <w:r w:rsidR="00E56596">
        <w:rPr>
          <w:lang w:val="en-US"/>
        </w:rPr>
        <w:t>long term</w:t>
      </w:r>
      <w:r w:rsidR="007E6359">
        <w:rPr>
          <w:lang w:val="en-US"/>
        </w:rPr>
        <w:t xml:space="preserve"> research data </w:t>
      </w:r>
      <w:r w:rsidR="00495BF2">
        <w:rPr>
          <w:lang w:val="en-US"/>
        </w:rPr>
        <w:t>digital</w:t>
      </w:r>
      <w:r w:rsidR="007E6359">
        <w:rPr>
          <w:lang w:val="en-US"/>
        </w:rPr>
        <w:t xml:space="preserve"> preservation</w:t>
      </w:r>
      <w:r w:rsidR="00E56596">
        <w:rPr>
          <w:rStyle w:val="FootnoteReference"/>
          <w:lang w:val="en-US"/>
        </w:rPr>
        <w:footnoteReference w:id="3"/>
      </w:r>
      <w:r w:rsidR="009E2363">
        <w:rPr>
          <w:lang w:val="en-US"/>
        </w:rPr>
        <w:t>.</w:t>
      </w:r>
      <w:r w:rsidR="009750E0">
        <w:rPr>
          <w:lang w:val="en-US"/>
        </w:rPr>
        <w:t xml:space="preserve"> </w:t>
      </w:r>
      <w:r w:rsidR="00605BD0">
        <w:rPr>
          <w:lang w:val="en-US"/>
        </w:rPr>
        <w:t>Also ranking high, is h</w:t>
      </w:r>
      <w:r w:rsidR="007E6359">
        <w:rPr>
          <w:lang w:val="en-US"/>
        </w:rPr>
        <w:t xml:space="preserve">andling slightly larger data files (4-10 GB </w:t>
      </w:r>
      <w:r w:rsidR="00605BD0">
        <w:rPr>
          <w:lang w:val="en-US"/>
        </w:rPr>
        <w:t>r</w:t>
      </w:r>
      <w:r w:rsidR="007E6359">
        <w:rPr>
          <w:lang w:val="en-US"/>
        </w:rPr>
        <w:t xml:space="preserve">ange) and datasets between the 10-50GB range as well as being able to safely </w:t>
      </w:r>
      <w:r w:rsidR="00495BF2">
        <w:rPr>
          <w:lang w:val="en-US"/>
        </w:rPr>
        <w:t>deposit</w:t>
      </w:r>
      <w:r w:rsidR="007E6359">
        <w:rPr>
          <w:lang w:val="en-US"/>
        </w:rPr>
        <w:t xml:space="preserve"> and clean sensitive data (</w:t>
      </w:r>
      <w:r w:rsidR="00E54252">
        <w:rPr>
          <w:lang w:val="en-US"/>
        </w:rPr>
        <w:t>i.e.,</w:t>
      </w:r>
      <w:r w:rsidR="007E6359">
        <w:rPr>
          <w:lang w:val="en-US"/>
        </w:rPr>
        <w:t xml:space="preserve"> Medical related </w:t>
      </w:r>
      <w:r w:rsidR="00495BF2">
        <w:rPr>
          <w:lang w:val="en-US"/>
        </w:rPr>
        <w:t>etc.</w:t>
      </w:r>
      <w:r w:rsidR="00605BD0">
        <w:rPr>
          <w:lang w:val="en-US"/>
        </w:rPr>
        <w:t xml:space="preserve">, </w:t>
      </w:r>
      <w:r w:rsidR="009E2363">
        <w:rPr>
          <w:lang w:val="en-US"/>
        </w:rPr>
        <w:t xml:space="preserve">see </w:t>
      </w:r>
      <w:r w:rsidR="00605BD0">
        <w:rPr>
          <w:lang w:val="en-US"/>
        </w:rPr>
        <w:t>d</w:t>
      </w:r>
      <w:r w:rsidR="009E2363">
        <w:rPr>
          <w:lang w:val="en-US"/>
        </w:rPr>
        <w:t xml:space="preserve">ata </w:t>
      </w:r>
      <w:r w:rsidR="00605BD0">
        <w:rPr>
          <w:lang w:val="en-US"/>
        </w:rPr>
        <w:t>s</w:t>
      </w:r>
      <w:r w:rsidR="009E2363">
        <w:rPr>
          <w:lang w:val="en-US"/>
        </w:rPr>
        <w:t>urvey below)</w:t>
      </w:r>
      <w:r w:rsidR="007E6359">
        <w:rPr>
          <w:lang w:val="en-US"/>
        </w:rPr>
        <w:t xml:space="preserve">.  Greater support for </w:t>
      </w:r>
      <w:r w:rsidR="009E2363">
        <w:rPr>
          <w:lang w:val="en-US"/>
        </w:rPr>
        <w:t>a</w:t>
      </w:r>
      <w:r w:rsidR="007E6359">
        <w:rPr>
          <w:lang w:val="en-US"/>
        </w:rPr>
        <w:t xml:space="preserve">nalytical and </w:t>
      </w:r>
      <w:r w:rsidR="009E2363">
        <w:rPr>
          <w:lang w:val="en-US"/>
        </w:rPr>
        <w:t>c</w:t>
      </w:r>
      <w:r w:rsidR="007E6359">
        <w:rPr>
          <w:lang w:val="en-US"/>
        </w:rPr>
        <w:t>omputational tools also come</w:t>
      </w:r>
      <w:r w:rsidR="00605BD0">
        <w:rPr>
          <w:lang w:val="en-US"/>
        </w:rPr>
        <w:t>s</w:t>
      </w:r>
      <w:r w:rsidR="007E6359">
        <w:rPr>
          <w:lang w:val="en-US"/>
        </w:rPr>
        <w:t xml:space="preserve"> high on the list</w:t>
      </w:r>
      <w:r w:rsidR="009E2363">
        <w:rPr>
          <w:lang w:val="en-US"/>
        </w:rPr>
        <w:t>. These tool and data literacy requests</w:t>
      </w:r>
      <w:r w:rsidR="00605BD0">
        <w:rPr>
          <w:lang w:val="en-US"/>
        </w:rPr>
        <w:t>,</w:t>
      </w:r>
      <w:r w:rsidR="007E6359">
        <w:rPr>
          <w:lang w:val="en-US"/>
        </w:rPr>
        <w:t xml:space="preserve"> </w:t>
      </w:r>
      <w:r w:rsidR="00495BF2">
        <w:rPr>
          <w:lang w:val="en-US"/>
        </w:rPr>
        <w:t>ranging</w:t>
      </w:r>
      <w:r w:rsidR="007E6359">
        <w:rPr>
          <w:lang w:val="en-US"/>
        </w:rPr>
        <w:t xml:space="preserve"> from data analytics and </w:t>
      </w:r>
      <w:proofErr w:type="gramStart"/>
      <w:r w:rsidR="007E6359">
        <w:rPr>
          <w:lang w:val="en-US"/>
        </w:rPr>
        <w:t>visualization</w:t>
      </w:r>
      <w:r w:rsidR="00605BD0">
        <w:rPr>
          <w:lang w:val="en-US"/>
        </w:rPr>
        <w:t xml:space="preserve">, </w:t>
      </w:r>
      <w:r w:rsidR="007E6359">
        <w:rPr>
          <w:lang w:val="en-US"/>
        </w:rPr>
        <w:t xml:space="preserve"> </w:t>
      </w:r>
      <w:r w:rsidR="009E2363">
        <w:rPr>
          <w:lang w:val="en-US"/>
        </w:rPr>
        <w:t>help</w:t>
      </w:r>
      <w:proofErr w:type="gramEnd"/>
      <w:r w:rsidR="009E2363">
        <w:rPr>
          <w:lang w:val="en-US"/>
        </w:rPr>
        <w:t xml:space="preserve"> </w:t>
      </w:r>
      <w:r w:rsidR="007E6359">
        <w:rPr>
          <w:lang w:val="en-US"/>
        </w:rPr>
        <w:t>to enab</w:t>
      </w:r>
      <w:r w:rsidR="00605BD0">
        <w:rPr>
          <w:lang w:val="en-US"/>
        </w:rPr>
        <w:t>le</w:t>
      </w:r>
      <w:r w:rsidR="007E6359">
        <w:rPr>
          <w:lang w:val="en-US"/>
        </w:rPr>
        <w:t xml:space="preserve"> researchers</w:t>
      </w:r>
      <w:r w:rsidR="009E2363">
        <w:rPr>
          <w:lang w:val="en-US"/>
        </w:rPr>
        <w:t xml:space="preserve"> from non</w:t>
      </w:r>
      <w:r w:rsidR="00605BD0">
        <w:rPr>
          <w:lang w:val="en-US"/>
        </w:rPr>
        <w:t>-</w:t>
      </w:r>
      <w:r w:rsidR="009E2363">
        <w:rPr>
          <w:lang w:val="en-US"/>
        </w:rPr>
        <w:t>Computer Science disciplines</w:t>
      </w:r>
      <w:r w:rsidR="007E6359">
        <w:rPr>
          <w:lang w:val="en-US"/>
        </w:rPr>
        <w:t xml:space="preserve"> t</w:t>
      </w:r>
      <w:r w:rsidR="009E2363">
        <w:rPr>
          <w:lang w:val="en-US"/>
        </w:rPr>
        <w:t>owards</w:t>
      </w:r>
      <w:r w:rsidR="007E6359">
        <w:rPr>
          <w:lang w:val="en-US"/>
        </w:rPr>
        <w:t xml:space="preserve"> new AI methodologies such as those being forwarded currently th</w:t>
      </w:r>
      <w:r w:rsidR="00605BD0">
        <w:rPr>
          <w:lang w:val="en-US"/>
        </w:rPr>
        <w:t>r</w:t>
      </w:r>
      <w:r w:rsidR="007E6359">
        <w:rPr>
          <w:lang w:val="en-US"/>
        </w:rPr>
        <w:t>ough neural net and deep learning methodologies</w:t>
      </w:r>
      <w:r w:rsidR="00057E58">
        <w:rPr>
          <w:lang w:val="en-US"/>
        </w:rPr>
        <w:t>.</w:t>
      </w:r>
    </w:p>
    <w:p w14:paraId="2DD91E69" w14:textId="114E598D" w:rsidR="00057E58" w:rsidRDefault="00057E58" w:rsidP="00820D74">
      <w:pPr>
        <w:ind w:firstLine="0"/>
        <w:rPr>
          <w:lang w:val="en-US"/>
        </w:rPr>
      </w:pPr>
      <w:r w:rsidRPr="00057E58">
        <w:rPr>
          <w:noProof/>
        </w:rPr>
        <w:drawing>
          <wp:anchor distT="0" distB="0" distL="114300" distR="114300" simplePos="0" relativeHeight="251658240" behindDoc="0" locked="0" layoutInCell="1" allowOverlap="1" wp14:anchorId="7247F1D8" wp14:editId="5FBF8789">
            <wp:simplePos x="0" y="0"/>
            <wp:positionH relativeFrom="column">
              <wp:posOffset>-609600</wp:posOffset>
            </wp:positionH>
            <wp:positionV relativeFrom="paragraph">
              <wp:posOffset>175260</wp:posOffset>
            </wp:positionV>
            <wp:extent cx="6999605" cy="3733800"/>
            <wp:effectExtent l="0" t="0" r="0" b="0"/>
            <wp:wrapThrough wrapText="bothSides">
              <wp:wrapPolygon edited="0">
                <wp:start x="0" y="0"/>
                <wp:lineTo x="0" y="21490"/>
                <wp:lineTo x="21516" y="21490"/>
                <wp:lineTo x="21516" y="0"/>
                <wp:lineTo x="0" y="0"/>
              </wp:wrapPolygon>
            </wp:wrapThrough>
            <wp:docPr id="13" name="Content Placeholder 4">
              <a:extLst xmlns:a="http://schemas.openxmlformats.org/drawingml/2006/main">
                <a:ext uri="{FF2B5EF4-FFF2-40B4-BE49-F238E27FC236}">
                  <a16:creationId xmlns:a16="http://schemas.microsoft.com/office/drawing/2014/main" id="{34BBE4BA-2F94-3EEF-95B5-34CBE07CE66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34BBE4BA-2F94-3EEF-95B5-34CBE07CE66F}"/>
                        </a:ext>
                      </a:extLst>
                    </pic:cNvPr>
                    <pic:cNvPicPr>
                      <a:picLocks noGrp="1" noChangeAspect="1"/>
                    </pic:cNvPicPr>
                  </pic:nvPicPr>
                  <pic:blipFill>
                    <a:blip r:embed="rId21"/>
                    <a:stretch>
                      <a:fillRect/>
                    </a:stretch>
                  </pic:blipFill>
                  <pic:spPr>
                    <a:xfrm>
                      <a:off x="0" y="0"/>
                      <a:ext cx="6999605" cy="3733800"/>
                    </a:xfrm>
                    <a:prstGeom prst="rect">
                      <a:avLst/>
                    </a:prstGeom>
                  </pic:spPr>
                </pic:pic>
              </a:graphicData>
            </a:graphic>
            <wp14:sizeRelH relativeFrom="margin">
              <wp14:pctWidth>0</wp14:pctWidth>
            </wp14:sizeRelH>
            <wp14:sizeRelV relativeFrom="margin">
              <wp14:pctHeight>0</wp14:pctHeight>
            </wp14:sizeRelV>
          </wp:anchor>
        </w:drawing>
      </w:r>
    </w:p>
    <w:p w14:paraId="29AEE196" w14:textId="6E41ED57" w:rsidR="00057E58" w:rsidRDefault="007E6359" w:rsidP="00820D74">
      <w:pPr>
        <w:ind w:firstLine="0"/>
        <w:rPr>
          <w:lang w:val="en-US"/>
        </w:rPr>
      </w:pPr>
      <w:r>
        <w:rPr>
          <w:lang w:val="en-US"/>
        </w:rPr>
        <w:t xml:space="preserve"> </w:t>
      </w:r>
    </w:p>
    <w:p w14:paraId="7CD9F053" w14:textId="77777777" w:rsidR="00DB61C8" w:rsidRDefault="00057E58" w:rsidP="00820D74">
      <w:pPr>
        <w:ind w:firstLine="0"/>
        <w:rPr>
          <w:sz w:val="20"/>
          <w:lang w:val="en-US"/>
        </w:rPr>
      </w:pPr>
      <w:r w:rsidRPr="00057E58">
        <w:rPr>
          <w:sz w:val="20"/>
          <w:lang w:val="en-US"/>
        </w:rPr>
        <w:t xml:space="preserve">What New Data Research Repository Features Would Users Like to See? (Chan-Park, </w:t>
      </w:r>
      <w:proofErr w:type="spellStart"/>
      <w:r w:rsidRPr="00057E58">
        <w:rPr>
          <w:sz w:val="20"/>
          <w:lang w:val="en-US"/>
        </w:rPr>
        <w:t>Sare</w:t>
      </w:r>
      <w:proofErr w:type="spellEnd"/>
      <w:r w:rsidRPr="00057E58">
        <w:rPr>
          <w:sz w:val="20"/>
          <w:lang w:val="en-US"/>
        </w:rPr>
        <w:t xml:space="preserve"> and Waugh, 2022) </w:t>
      </w:r>
    </w:p>
    <w:p w14:paraId="38623F02" w14:textId="77777777" w:rsidR="00DB61C8" w:rsidRDefault="00DB61C8" w:rsidP="00820D74">
      <w:pPr>
        <w:ind w:firstLine="0"/>
        <w:rPr>
          <w:sz w:val="20"/>
          <w:lang w:val="en-US"/>
        </w:rPr>
      </w:pPr>
    </w:p>
    <w:p w14:paraId="216135E9" w14:textId="77777777" w:rsidR="00DB61C8" w:rsidRDefault="00DB61C8" w:rsidP="00820D74">
      <w:pPr>
        <w:ind w:firstLine="0"/>
        <w:rPr>
          <w:sz w:val="20"/>
          <w:lang w:val="en-US"/>
        </w:rPr>
      </w:pPr>
    </w:p>
    <w:p w14:paraId="546F2C48" w14:textId="60613C9F" w:rsidR="00DE204A" w:rsidRDefault="00DB61C8" w:rsidP="00820D74">
      <w:pPr>
        <w:ind w:firstLine="0"/>
        <w:rPr>
          <w:szCs w:val="24"/>
          <w:lang w:val="en-US"/>
        </w:rPr>
      </w:pPr>
      <w:r>
        <w:rPr>
          <w:szCs w:val="24"/>
          <w:lang w:val="en-US"/>
        </w:rPr>
        <w:t xml:space="preserve">The final section of this research </w:t>
      </w:r>
      <w:r w:rsidR="009E2363">
        <w:rPr>
          <w:szCs w:val="24"/>
          <w:lang w:val="en-US"/>
        </w:rPr>
        <w:t xml:space="preserve">looks further at </w:t>
      </w:r>
      <w:r>
        <w:rPr>
          <w:szCs w:val="24"/>
          <w:lang w:val="en-US"/>
        </w:rPr>
        <w:t>th</w:t>
      </w:r>
      <w:r w:rsidR="00126D27">
        <w:rPr>
          <w:szCs w:val="24"/>
          <w:lang w:val="en-US"/>
        </w:rPr>
        <w:t>e</w:t>
      </w:r>
      <w:r>
        <w:rPr>
          <w:szCs w:val="24"/>
          <w:lang w:val="en-US"/>
        </w:rPr>
        <w:t xml:space="preserve"> ‘analytical and computational’ tools </w:t>
      </w:r>
      <w:r w:rsidR="009E2363">
        <w:rPr>
          <w:szCs w:val="24"/>
          <w:lang w:val="en-US"/>
        </w:rPr>
        <w:t xml:space="preserve">data </w:t>
      </w:r>
      <w:r>
        <w:rPr>
          <w:szCs w:val="24"/>
          <w:lang w:val="en-US"/>
        </w:rPr>
        <w:t>feature</w:t>
      </w:r>
      <w:r w:rsidR="00663B72">
        <w:rPr>
          <w:szCs w:val="24"/>
          <w:lang w:val="en-US"/>
        </w:rPr>
        <w:t>-</w:t>
      </w:r>
      <w:r>
        <w:rPr>
          <w:szCs w:val="24"/>
          <w:lang w:val="en-US"/>
        </w:rPr>
        <w:t>set request</w:t>
      </w:r>
      <w:r w:rsidR="00663B72">
        <w:rPr>
          <w:szCs w:val="24"/>
          <w:lang w:val="en-US"/>
        </w:rPr>
        <w:t>,</w:t>
      </w:r>
      <w:r>
        <w:rPr>
          <w:szCs w:val="24"/>
          <w:lang w:val="en-US"/>
        </w:rPr>
        <w:t xml:space="preserve"> </w:t>
      </w:r>
      <w:r w:rsidR="009E2363">
        <w:rPr>
          <w:szCs w:val="24"/>
          <w:lang w:val="en-US"/>
        </w:rPr>
        <w:t>focusing upon</w:t>
      </w:r>
      <w:r>
        <w:rPr>
          <w:szCs w:val="24"/>
          <w:lang w:val="en-US"/>
        </w:rPr>
        <w:t xml:space="preserve"> current</w:t>
      </w:r>
      <w:r w:rsidR="009E2363">
        <w:rPr>
          <w:szCs w:val="24"/>
          <w:lang w:val="en-US"/>
        </w:rPr>
        <w:t xml:space="preserve"> data</w:t>
      </w:r>
      <w:r w:rsidR="00663B72">
        <w:rPr>
          <w:szCs w:val="24"/>
          <w:lang w:val="en-US"/>
        </w:rPr>
        <w:t>-</w:t>
      </w:r>
      <w:r w:rsidR="009E2363">
        <w:rPr>
          <w:szCs w:val="24"/>
          <w:lang w:val="en-US"/>
        </w:rPr>
        <w:t>centered</w:t>
      </w:r>
      <w:r>
        <w:rPr>
          <w:szCs w:val="24"/>
          <w:lang w:val="en-US"/>
        </w:rPr>
        <w:t xml:space="preserve"> </w:t>
      </w:r>
      <w:r w:rsidR="00495BF2">
        <w:rPr>
          <w:szCs w:val="24"/>
          <w:lang w:val="en-US"/>
        </w:rPr>
        <w:t>researchers</w:t>
      </w:r>
      <w:r w:rsidR="009E2363">
        <w:rPr>
          <w:szCs w:val="24"/>
          <w:lang w:val="en-US"/>
        </w:rPr>
        <w:t>. Two examples</w:t>
      </w:r>
      <w:r w:rsidR="00663B72">
        <w:rPr>
          <w:szCs w:val="24"/>
          <w:lang w:val="en-US"/>
        </w:rPr>
        <w:t xml:space="preserve"> </w:t>
      </w:r>
      <w:proofErr w:type="gramStart"/>
      <w:r w:rsidR="009E2363">
        <w:rPr>
          <w:szCs w:val="24"/>
          <w:lang w:val="en-US"/>
        </w:rPr>
        <w:t xml:space="preserve">are </w:t>
      </w:r>
      <w:r>
        <w:rPr>
          <w:szCs w:val="24"/>
          <w:lang w:val="en-US"/>
        </w:rPr>
        <w:t xml:space="preserve"> utiliz</w:t>
      </w:r>
      <w:r w:rsidR="009E2363">
        <w:rPr>
          <w:szCs w:val="24"/>
          <w:lang w:val="en-US"/>
        </w:rPr>
        <w:t>ed</w:t>
      </w:r>
      <w:proofErr w:type="gramEnd"/>
      <w:r>
        <w:rPr>
          <w:szCs w:val="24"/>
          <w:lang w:val="en-US"/>
        </w:rPr>
        <w:t xml:space="preserve"> from Deep Learning AI and Neural </w:t>
      </w:r>
      <w:r w:rsidR="00663B72">
        <w:rPr>
          <w:szCs w:val="24"/>
          <w:lang w:val="en-US"/>
        </w:rPr>
        <w:t>N</w:t>
      </w:r>
      <w:r>
        <w:rPr>
          <w:szCs w:val="24"/>
          <w:lang w:val="en-US"/>
        </w:rPr>
        <w:t>et computational research</w:t>
      </w:r>
      <w:r w:rsidR="00663B72">
        <w:rPr>
          <w:szCs w:val="24"/>
          <w:lang w:val="en-US"/>
        </w:rPr>
        <w:t>,</w:t>
      </w:r>
      <w:r>
        <w:rPr>
          <w:szCs w:val="24"/>
          <w:lang w:val="en-US"/>
        </w:rPr>
        <w:t xml:space="preserve"> highlighting how the datasets from these areas </w:t>
      </w:r>
      <w:r w:rsidR="0033178F">
        <w:rPr>
          <w:szCs w:val="24"/>
          <w:lang w:val="en-US"/>
        </w:rPr>
        <w:t>are usefully being</w:t>
      </w:r>
      <w:r>
        <w:rPr>
          <w:szCs w:val="24"/>
          <w:lang w:val="en-US"/>
        </w:rPr>
        <w:t xml:space="preserve"> globally enabled</w:t>
      </w:r>
      <w:r w:rsidR="0033178F">
        <w:rPr>
          <w:szCs w:val="24"/>
          <w:lang w:val="en-US"/>
        </w:rPr>
        <w:t xml:space="preserve"> and shared through</w:t>
      </w:r>
      <w:r>
        <w:rPr>
          <w:szCs w:val="24"/>
          <w:lang w:val="en-US"/>
        </w:rPr>
        <w:t xml:space="preserve"> present data research repositories and ecosystems</w:t>
      </w:r>
      <w:r w:rsidR="0033178F">
        <w:rPr>
          <w:szCs w:val="24"/>
          <w:lang w:val="en-US"/>
        </w:rPr>
        <w:t>.</w:t>
      </w:r>
      <w:r w:rsidR="0033178F">
        <w:rPr>
          <w:rStyle w:val="FootnoteReference"/>
          <w:szCs w:val="24"/>
          <w:lang w:val="en-US"/>
        </w:rPr>
        <w:footnoteReference w:id="4"/>
      </w:r>
      <w:r w:rsidR="0033178F">
        <w:rPr>
          <w:szCs w:val="24"/>
          <w:lang w:val="en-US"/>
        </w:rPr>
        <w:t xml:space="preserve"> </w:t>
      </w:r>
      <w:r>
        <w:rPr>
          <w:szCs w:val="24"/>
          <w:lang w:val="en-US"/>
        </w:rPr>
        <w:t xml:space="preserve"> </w:t>
      </w:r>
    </w:p>
    <w:p w14:paraId="0EDF2EAA" w14:textId="230DF179" w:rsidR="00427743" w:rsidRDefault="00427743" w:rsidP="00820D74">
      <w:pPr>
        <w:ind w:firstLine="0"/>
        <w:rPr>
          <w:szCs w:val="24"/>
          <w:lang w:val="en-US"/>
        </w:rPr>
      </w:pPr>
    </w:p>
    <w:p w14:paraId="68F56DE5" w14:textId="2A85DA36" w:rsidR="00427743" w:rsidRDefault="00427743" w:rsidP="00820D74">
      <w:pPr>
        <w:ind w:firstLine="0"/>
        <w:rPr>
          <w:szCs w:val="24"/>
          <w:lang w:val="en-US"/>
        </w:rPr>
      </w:pPr>
    </w:p>
    <w:p w14:paraId="6C11124C" w14:textId="77777777" w:rsidR="00427743" w:rsidRDefault="00427743" w:rsidP="00820D74">
      <w:pPr>
        <w:ind w:firstLine="0"/>
        <w:rPr>
          <w:szCs w:val="24"/>
          <w:lang w:val="en-US"/>
        </w:rPr>
      </w:pPr>
    </w:p>
    <w:p w14:paraId="2873034B" w14:textId="77777777" w:rsidR="00DE204A" w:rsidRDefault="00DE204A" w:rsidP="00820D74">
      <w:pPr>
        <w:ind w:firstLine="0"/>
        <w:rPr>
          <w:szCs w:val="24"/>
          <w:lang w:val="en-US"/>
        </w:rPr>
      </w:pPr>
    </w:p>
    <w:p w14:paraId="6EC50BD9" w14:textId="13928BDB" w:rsidR="00427743" w:rsidRDefault="00DE204A" w:rsidP="00B377F8">
      <w:pPr>
        <w:pStyle w:val="Heading1"/>
      </w:pPr>
      <w:r>
        <w:lastRenderedPageBreak/>
        <w:t>Data Research Repositories</w:t>
      </w:r>
      <w:r w:rsidR="00893407">
        <w:t>, Digital Ecos</w:t>
      </w:r>
      <w:r w:rsidR="00B377F8">
        <w:t>ystems</w:t>
      </w:r>
      <w:r>
        <w:t xml:space="preserve"> and</w:t>
      </w:r>
      <w:r w:rsidR="00893407">
        <w:t xml:space="preserve"> AI</w:t>
      </w:r>
    </w:p>
    <w:p w14:paraId="780C18B6" w14:textId="77777777" w:rsidR="00126D27" w:rsidRPr="00126D27" w:rsidRDefault="00126D27" w:rsidP="00126D27">
      <w:pPr>
        <w:rPr>
          <w:lang w:val="en-US"/>
        </w:rPr>
      </w:pPr>
    </w:p>
    <w:p w14:paraId="6F2C5A56" w14:textId="77777777" w:rsidR="00126D27" w:rsidRDefault="00427743" w:rsidP="00427743">
      <w:pPr>
        <w:rPr>
          <w:lang w:val="en-US"/>
        </w:rPr>
      </w:pPr>
      <w:r w:rsidRPr="00427743">
        <w:rPr>
          <w:noProof/>
        </w:rPr>
        <w:drawing>
          <wp:inline distT="0" distB="0" distL="0" distR="0" wp14:anchorId="28622116" wp14:editId="51BF7F1D">
            <wp:extent cx="4133850" cy="4256639"/>
            <wp:effectExtent l="0" t="0" r="0" b="0"/>
            <wp:docPr id="16" name="Picture 12" descr="Diagram&#10;&#10;Description automatically generated">
              <a:extLst xmlns:a="http://schemas.openxmlformats.org/drawingml/2006/main">
                <a:ext uri="{FF2B5EF4-FFF2-40B4-BE49-F238E27FC236}">
                  <a16:creationId xmlns:a16="http://schemas.microsoft.com/office/drawing/2014/main" id="{F05F440E-37E3-92E5-F912-AAEFD6FA78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2" descr="Diagram&#10;&#10;Description automatically generated">
                      <a:extLst>
                        <a:ext uri="{FF2B5EF4-FFF2-40B4-BE49-F238E27FC236}">
                          <a16:creationId xmlns:a16="http://schemas.microsoft.com/office/drawing/2014/main" id="{F05F440E-37E3-92E5-F912-AAEFD6FA7833}"/>
                        </a:ext>
                      </a:extLst>
                    </pic:cNvPr>
                    <pic:cNvPicPr>
                      <a:picLocks noChangeAspect="1"/>
                    </pic:cNvPicPr>
                  </pic:nvPicPr>
                  <pic:blipFill>
                    <a:blip r:embed="rId22"/>
                    <a:stretch>
                      <a:fillRect/>
                    </a:stretch>
                  </pic:blipFill>
                  <pic:spPr>
                    <a:xfrm>
                      <a:off x="0" y="0"/>
                      <a:ext cx="4148586" cy="4271813"/>
                    </a:xfrm>
                    <a:prstGeom prst="rect">
                      <a:avLst/>
                    </a:prstGeom>
                  </pic:spPr>
                </pic:pic>
              </a:graphicData>
            </a:graphic>
          </wp:inline>
        </w:drawing>
      </w:r>
    </w:p>
    <w:p w14:paraId="611C169B" w14:textId="75C8535F" w:rsidR="00427743" w:rsidRPr="00126D27" w:rsidRDefault="00427743" w:rsidP="00427743">
      <w:pPr>
        <w:rPr>
          <w:sz w:val="20"/>
          <w:lang w:val="en-US"/>
        </w:rPr>
      </w:pPr>
      <w:r>
        <w:rPr>
          <w:lang w:val="en-US"/>
        </w:rPr>
        <w:br/>
      </w:r>
      <w:r w:rsidR="00126D27">
        <w:rPr>
          <w:sz w:val="20"/>
          <w:lang w:val="en-US"/>
        </w:rPr>
        <w:t xml:space="preserve">Relationships among </w:t>
      </w:r>
      <w:r w:rsidRPr="00126D27">
        <w:rPr>
          <w:sz w:val="20"/>
          <w:lang w:val="en-US"/>
        </w:rPr>
        <w:t>AI and Subdomains of Machine Learning, Deep Learning and Neural Nets</w:t>
      </w:r>
    </w:p>
    <w:p w14:paraId="33112065" w14:textId="33148C6C" w:rsidR="00427743" w:rsidRPr="00126D27" w:rsidRDefault="00427743" w:rsidP="00427743">
      <w:pPr>
        <w:rPr>
          <w:sz w:val="20"/>
          <w:lang w:val="en-US"/>
        </w:rPr>
      </w:pPr>
    </w:p>
    <w:p w14:paraId="589C9815" w14:textId="3AF3B3D2" w:rsidR="00B377F8" w:rsidRDefault="00DE204A" w:rsidP="00DE204A">
      <w:pPr>
        <w:ind w:firstLine="0"/>
        <w:rPr>
          <w:lang w:val="en-US"/>
        </w:rPr>
      </w:pPr>
      <w:r>
        <w:rPr>
          <w:lang w:val="en-US"/>
        </w:rPr>
        <w:t xml:space="preserve">The </w:t>
      </w:r>
      <w:r w:rsidR="002610F9">
        <w:rPr>
          <w:lang w:val="en-US"/>
        </w:rPr>
        <w:t>last five years (2017-2022) ha</w:t>
      </w:r>
      <w:r w:rsidR="00663B72">
        <w:rPr>
          <w:lang w:val="en-US"/>
        </w:rPr>
        <w:t>ve</w:t>
      </w:r>
      <w:r w:rsidR="002610F9">
        <w:rPr>
          <w:lang w:val="en-US"/>
        </w:rPr>
        <w:t xml:space="preserve"> </w:t>
      </w:r>
      <w:r w:rsidR="00E54252">
        <w:rPr>
          <w:lang w:val="en-US"/>
        </w:rPr>
        <w:t>shown</w:t>
      </w:r>
      <w:r w:rsidR="002610F9">
        <w:rPr>
          <w:lang w:val="en-US"/>
        </w:rPr>
        <w:t xml:space="preserve"> incredible progress and gains in analytical computations tools and discovery, particularly those tools and methodologies associated with new domains of Artificial Intelligence and these areas.  </w:t>
      </w:r>
      <w:r w:rsidR="002C31B6">
        <w:rPr>
          <w:lang w:val="en-US"/>
        </w:rPr>
        <w:t>Machine</w:t>
      </w:r>
      <w:r w:rsidR="002610F9">
        <w:rPr>
          <w:lang w:val="en-US"/>
        </w:rPr>
        <w:t xml:space="preserve"> learning, deep learning and </w:t>
      </w:r>
      <w:r w:rsidR="00E54252">
        <w:rPr>
          <w:lang w:val="en-US"/>
        </w:rPr>
        <w:t>neural net</w:t>
      </w:r>
      <w:r w:rsidR="002610F9">
        <w:rPr>
          <w:lang w:val="en-US"/>
        </w:rPr>
        <w:t xml:space="preserve"> scientific research has shown incredible scientific breakthroughs</w:t>
      </w:r>
      <w:r w:rsidR="00893407">
        <w:rPr>
          <w:lang w:val="en-US"/>
        </w:rPr>
        <w:t xml:space="preserve">.   These </w:t>
      </w:r>
      <w:r w:rsidR="00E54252">
        <w:rPr>
          <w:lang w:val="en-US"/>
        </w:rPr>
        <w:t>breakthroughs range</w:t>
      </w:r>
      <w:r w:rsidR="00893407">
        <w:rPr>
          <w:lang w:val="en-US"/>
        </w:rPr>
        <w:t xml:space="preserve"> from fields of Computer Vision (Facial/Object </w:t>
      </w:r>
      <w:r w:rsidR="00495BF2">
        <w:rPr>
          <w:lang w:val="en-US"/>
        </w:rPr>
        <w:t>Recognition</w:t>
      </w:r>
      <w:r w:rsidR="00893407">
        <w:rPr>
          <w:lang w:val="en-US"/>
        </w:rPr>
        <w:t xml:space="preserve">), Natural </w:t>
      </w:r>
      <w:r w:rsidR="00495BF2">
        <w:rPr>
          <w:lang w:val="en-US"/>
        </w:rPr>
        <w:t>Language</w:t>
      </w:r>
      <w:r w:rsidR="00893407">
        <w:rPr>
          <w:lang w:val="en-US"/>
        </w:rPr>
        <w:t xml:space="preserve"> Processing (</w:t>
      </w:r>
      <w:r w:rsidR="00663B72">
        <w:rPr>
          <w:lang w:val="en-US"/>
        </w:rPr>
        <w:t>s</w:t>
      </w:r>
      <w:r w:rsidR="00893407">
        <w:rPr>
          <w:lang w:val="en-US"/>
        </w:rPr>
        <w:t xml:space="preserve">peech to </w:t>
      </w:r>
      <w:r w:rsidR="00663B72">
        <w:rPr>
          <w:lang w:val="en-US"/>
        </w:rPr>
        <w:t>t</w:t>
      </w:r>
      <w:r w:rsidR="00893407">
        <w:rPr>
          <w:lang w:val="en-US"/>
        </w:rPr>
        <w:t xml:space="preserve">ext recognition </w:t>
      </w:r>
      <w:r w:rsidR="00E54252">
        <w:rPr>
          <w:lang w:val="en-US"/>
        </w:rPr>
        <w:t>and translation</w:t>
      </w:r>
      <w:r w:rsidR="00893407">
        <w:rPr>
          <w:lang w:val="en-US"/>
        </w:rPr>
        <w:t xml:space="preserve">), Cybersecurity and </w:t>
      </w:r>
      <w:r w:rsidR="00E54252">
        <w:rPr>
          <w:lang w:val="en-US"/>
        </w:rPr>
        <w:t>Fraud Detections</w:t>
      </w:r>
      <w:r w:rsidR="00893407">
        <w:rPr>
          <w:lang w:val="en-US"/>
        </w:rPr>
        <w:t>, Conversational Chatbots and Robotic Agents and Strategic Reasoning (AlphaGo, Game Theory).  Scientific breakthroughs here have been enabled through a fortuitous combination of better algorithms plus greater computing p</w:t>
      </w:r>
      <w:r w:rsidR="00427743">
        <w:rPr>
          <w:lang w:val="en-US"/>
        </w:rPr>
        <w:t>rocessing power (Compute) plus notably readily available well labelled and metadata enabled online datasets</w:t>
      </w:r>
      <w:r w:rsidR="00663B72">
        <w:rPr>
          <w:lang w:val="en-US"/>
        </w:rPr>
        <w:t>,</w:t>
      </w:r>
      <w:r w:rsidR="00427743">
        <w:rPr>
          <w:lang w:val="en-US"/>
        </w:rPr>
        <w:t xml:space="preserve"> through increasingly </w:t>
      </w:r>
      <w:r w:rsidR="00495BF2">
        <w:rPr>
          <w:lang w:val="en-US"/>
        </w:rPr>
        <w:t>open-source</w:t>
      </w:r>
      <w:r w:rsidR="00427743">
        <w:rPr>
          <w:lang w:val="en-US"/>
        </w:rPr>
        <w:t xml:space="preserve"> </w:t>
      </w:r>
      <w:r w:rsidR="00B377F8">
        <w:rPr>
          <w:lang w:val="en-US"/>
        </w:rPr>
        <w:t xml:space="preserve">research </w:t>
      </w:r>
      <w:r w:rsidR="00427743">
        <w:rPr>
          <w:lang w:val="en-US"/>
        </w:rPr>
        <w:t xml:space="preserve">data </w:t>
      </w:r>
      <w:r w:rsidR="00495BF2">
        <w:rPr>
          <w:lang w:val="en-US"/>
        </w:rPr>
        <w:t>repositories</w:t>
      </w:r>
      <w:r w:rsidR="00427743">
        <w:rPr>
          <w:lang w:val="en-US"/>
        </w:rPr>
        <w:t xml:space="preserve"> and ecosystems. </w:t>
      </w:r>
    </w:p>
    <w:p w14:paraId="6FEC16A5" w14:textId="5714466F" w:rsidR="003D3700" w:rsidRDefault="00B377F8" w:rsidP="00B377F8">
      <w:pPr>
        <w:ind w:firstLine="0"/>
        <w:jc w:val="left"/>
        <w:rPr>
          <w:lang w:val="en-US"/>
        </w:rPr>
      </w:pPr>
      <w:r>
        <w:rPr>
          <w:lang w:val="en-US"/>
        </w:rPr>
        <w:br/>
      </w:r>
      <w:r w:rsidR="00427743">
        <w:rPr>
          <w:lang w:val="en-US"/>
        </w:rPr>
        <w:t xml:space="preserve"> The following </w:t>
      </w:r>
      <w:r w:rsidR="00D15D46">
        <w:rPr>
          <w:lang w:val="en-US"/>
        </w:rPr>
        <w:t xml:space="preserve">section </w:t>
      </w:r>
      <w:r w:rsidR="00427743">
        <w:rPr>
          <w:lang w:val="en-US"/>
        </w:rPr>
        <w:t>u</w:t>
      </w:r>
      <w:r w:rsidR="00D15D46">
        <w:rPr>
          <w:lang w:val="en-US"/>
        </w:rPr>
        <w:t xml:space="preserve">tilizes </w:t>
      </w:r>
      <w:r w:rsidR="00EB7DD0">
        <w:rPr>
          <w:lang w:val="en-US"/>
        </w:rPr>
        <w:t>recent</w:t>
      </w:r>
      <w:r w:rsidR="00427743">
        <w:rPr>
          <w:lang w:val="en-US"/>
        </w:rPr>
        <w:t xml:space="preserve"> discover</w:t>
      </w:r>
      <w:r w:rsidR="00EB7DD0">
        <w:rPr>
          <w:lang w:val="en-US"/>
        </w:rPr>
        <w:t>ies</w:t>
      </w:r>
      <w:r w:rsidR="00427743">
        <w:rPr>
          <w:lang w:val="en-US"/>
        </w:rPr>
        <w:t xml:space="preserve"> from Neural Net object </w:t>
      </w:r>
      <w:r w:rsidR="00EB7DD0">
        <w:rPr>
          <w:lang w:val="en-US"/>
        </w:rPr>
        <w:t>identification</w:t>
      </w:r>
      <w:r w:rsidR="00427743">
        <w:rPr>
          <w:lang w:val="en-US"/>
        </w:rPr>
        <w:t xml:space="preserve"> to illustrate how online data research </w:t>
      </w:r>
      <w:r w:rsidR="00495BF2">
        <w:rPr>
          <w:lang w:val="en-US"/>
        </w:rPr>
        <w:t>repositories and</w:t>
      </w:r>
      <w:r w:rsidR="00427743">
        <w:rPr>
          <w:lang w:val="en-US"/>
        </w:rPr>
        <w:t xml:space="preserve"> online data research ecosystems are facilitating the next generation of</w:t>
      </w:r>
      <w:r w:rsidR="00EB7DD0">
        <w:rPr>
          <w:lang w:val="en-US"/>
        </w:rPr>
        <w:t xml:space="preserve"> global collaboration possible with networked ecosystems</w:t>
      </w:r>
      <w:r w:rsidR="00427743">
        <w:rPr>
          <w:lang w:val="en-US"/>
        </w:rPr>
        <w:t xml:space="preserve"> academic researc</w:t>
      </w:r>
      <w:r w:rsidR="00EB7DD0">
        <w:rPr>
          <w:lang w:val="en-US"/>
        </w:rPr>
        <w:t xml:space="preserve">h, </w:t>
      </w:r>
      <w:r w:rsidR="00427743">
        <w:rPr>
          <w:lang w:val="en-US"/>
        </w:rPr>
        <w:t>discover</w:t>
      </w:r>
      <w:r>
        <w:rPr>
          <w:lang w:val="en-US"/>
        </w:rPr>
        <w:t>y</w:t>
      </w:r>
      <w:r w:rsidR="00663B72">
        <w:rPr>
          <w:lang w:val="en-US"/>
        </w:rPr>
        <w:t>, and</w:t>
      </w:r>
      <w:r w:rsidR="00EB7DD0">
        <w:rPr>
          <w:lang w:val="en-US"/>
        </w:rPr>
        <w:t xml:space="preserve"> open science possibilities</w:t>
      </w:r>
      <w:r>
        <w:rPr>
          <w:lang w:val="en-US"/>
        </w:rPr>
        <w:t>.</w:t>
      </w:r>
    </w:p>
    <w:p w14:paraId="33E89968" w14:textId="51162413" w:rsidR="00B377F8" w:rsidRDefault="003D3700" w:rsidP="00B377F8">
      <w:pPr>
        <w:ind w:firstLine="0"/>
        <w:jc w:val="left"/>
        <w:rPr>
          <w:lang w:val="en-US"/>
        </w:rPr>
      </w:pPr>
      <w:r>
        <w:rPr>
          <w:lang w:val="en-US"/>
        </w:rPr>
        <w:br w:type="page"/>
      </w:r>
    </w:p>
    <w:p w14:paraId="217525DC" w14:textId="33345858" w:rsidR="00B377F8" w:rsidRDefault="00B377F8" w:rsidP="00B377F8">
      <w:pPr>
        <w:pStyle w:val="Heading1"/>
      </w:pPr>
      <w:r>
        <w:lastRenderedPageBreak/>
        <w:t>Cancer Detection</w:t>
      </w:r>
      <w:r w:rsidR="00EB7DD0">
        <w:t>,</w:t>
      </w:r>
      <w:r>
        <w:t xml:space="preserve"> Image Data Repositories</w:t>
      </w:r>
      <w:r w:rsidR="00663B72">
        <w:t xml:space="preserve"> &amp;</w:t>
      </w:r>
      <w:r w:rsidR="00EB7DD0">
        <w:t xml:space="preserve"> </w:t>
      </w:r>
      <w:r>
        <w:t>AI</w:t>
      </w:r>
    </w:p>
    <w:p w14:paraId="2E59721C" w14:textId="74045D82" w:rsidR="00F73C61" w:rsidRDefault="00F73C61" w:rsidP="00F73C61">
      <w:pPr>
        <w:ind w:firstLine="0"/>
        <w:rPr>
          <w:lang w:val="en-US"/>
        </w:rPr>
      </w:pPr>
      <w:r>
        <w:rPr>
          <w:lang w:val="en-US"/>
        </w:rPr>
        <w:t xml:space="preserve">In 2017, </w:t>
      </w:r>
      <w:r w:rsidR="00495BF2">
        <w:rPr>
          <w:lang w:val="en-US"/>
        </w:rPr>
        <w:t>a</w:t>
      </w:r>
      <w:r w:rsidR="00EB7DD0">
        <w:rPr>
          <w:lang w:val="en-US"/>
        </w:rPr>
        <w:t xml:space="preserve">n innovative new </w:t>
      </w:r>
      <w:r w:rsidR="00E54252">
        <w:rPr>
          <w:lang w:val="en-US"/>
        </w:rPr>
        <w:t>cancer detection</w:t>
      </w:r>
      <w:r>
        <w:rPr>
          <w:lang w:val="en-US"/>
        </w:rPr>
        <w:t xml:space="preserve"> </w:t>
      </w:r>
      <w:r w:rsidR="00EB7DD0">
        <w:rPr>
          <w:lang w:val="en-US"/>
        </w:rPr>
        <w:t>methodology</w:t>
      </w:r>
      <w:r>
        <w:rPr>
          <w:lang w:val="en-US"/>
        </w:rPr>
        <w:t xml:space="preserve"> was published </w:t>
      </w:r>
      <w:r w:rsidR="00EB7DD0">
        <w:rPr>
          <w:lang w:val="en-US"/>
        </w:rPr>
        <w:t xml:space="preserve">in Nature </w:t>
      </w:r>
      <w:r w:rsidR="00B93E51">
        <w:rPr>
          <w:lang w:val="en-US"/>
        </w:rPr>
        <w:t xml:space="preserve">by a Stanford University group </w:t>
      </w:r>
      <w:r>
        <w:rPr>
          <w:lang w:val="en-US"/>
        </w:rPr>
        <w:t xml:space="preserve">proposing the use of </w:t>
      </w:r>
      <w:r w:rsidR="00A33A43">
        <w:rPr>
          <w:lang w:val="en-US"/>
        </w:rPr>
        <w:t>N</w:t>
      </w:r>
      <w:r>
        <w:rPr>
          <w:lang w:val="en-US"/>
        </w:rPr>
        <w:t xml:space="preserve">eural </w:t>
      </w:r>
      <w:r w:rsidR="00A33A43">
        <w:rPr>
          <w:lang w:val="en-US"/>
        </w:rPr>
        <w:t>N</w:t>
      </w:r>
      <w:r>
        <w:rPr>
          <w:lang w:val="en-US"/>
        </w:rPr>
        <w:t>ets (</w:t>
      </w:r>
      <w:proofErr w:type="spellStart"/>
      <w:r>
        <w:rPr>
          <w:lang w:val="en-US"/>
        </w:rPr>
        <w:t>Esteva</w:t>
      </w:r>
      <w:proofErr w:type="spellEnd"/>
      <w:r>
        <w:rPr>
          <w:lang w:val="en-US"/>
        </w:rPr>
        <w:t>,</w:t>
      </w:r>
      <w:r w:rsidR="0073567C">
        <w:rPr>
          <w:lang w:val="en-US"/>
        </w:rPr>
        <w:t xml:space="preserve"> Nature, 2017).  The AI neural network was</w:t>
      </w:r>
      <w:r w:rsidR="00E54252">
        <w:rPr>
          <w:lang w:val="en-US"/>
        </w:rPr>
        <w:t xml:space="preserve"> trained</w:t>
      </w:r>
      <w:r w:rsidR="00EB7DD0">
        <w:rPr>
          <w:lang w:val="en-US"/>
        </w:rPr>
        <w:t xml:space="preserve"> on big data and</w:t>
      </w:r>
      <w:r w:rsidR="0073567C">
        <w:rPr>
          <w:lang w:val="en-US"/>
        </w:rPr>
        <w:t xml:space="preserve"> </w:t>
      </w:r>
      <w:r w:rsidR="00495BF2">
        <w:rPr>
          <w:lang w:val="en-US"/>
        </w:rPr>
        <w:t>dataset</w:t>
      </w:r>
      <w:r w:rsidR="0073567C">
        <w:rPr>
          <w:lang w:val="en-US"/>
        </w:rPr>
        <w:t xml:space="preserve"> of 129,460 images of 2,032 diseases </w:t>
      </w:r>
      <w:r w:rsidR="00EB7DD0">
        <w:rPr>
          <w:lang w:val="en-US"/>
        </w:rPr>
        <w:t>and</w:t>
      </w:r>
      <w:r w:rsidR="0073567C">
        <w:rPr>
          <w:lang w:val="en-US"/>
        </w:rPr>
        <w:t xml:space="preserve"> larger </w:t>
      </w:r>
      <w:r w:rsidR="00EB7DD0">
        <w:rPr>
          <w:lang w:val="en-US"/>
        </w:rPr>
        <w:t>dataset</w:t>
      </w:r>
      <w:r w:rsidR="0073567C">
        <w:rPr>
          <w:lang w:val="en-US"/>
        </w:rPr>
        <w:t xml:space="preserve"> AI training images (1.41 million) to classify skin cancer</w:t>
      </w:r>
      <w:r w:rsidR="00EB7DD0">
        <w:rPr>
          <w:lang w:val="en-US"/>
        </w:rPr>
        <w:t xml:space="preserve"> lesions</w:t>
      </w:r>
      <w:r w:rsidR="0073567C">
        <w:rPr>
          <w:lang w:val="en-US"/>
        </w:rPr>
        <w:t xml:space="preserve"> with deep neural networks</w:t>
      </w:r>
      <w:r w:rsidR="00102112">
        <w:rPr>
          <w:lang w:val="en-US"/>
        </w:rPr>
        <w:t xml:space="preserve">.  After comparison, the neural net machine learning AI did equal to or </w:t>
      </w:r>
      <w:r w:rsidR="0073567C">
        <w:rPr>
          <w:lang w:val="en-US"/>
        </w:rPr>
        <w:t xml:space="preserve">better than </w:t>
      </w:r>
      <w:r w:rsidR="00102112">
        <w:rPr>
          <w:lang w:val="en-US"/>
        </w:rPr>
        <w:t xml:space="preserve">30 </w:t>
      </w:r>
      <w:r w:rsidR="0073567C">
        <w:rPr>
          <w:lang w:val="en-US"/>
        </w:rPr>
        <w:t>board certified dermatologists</w:t>
      </w:r>
      <w:r w:rsidR="00102112">
        <w:rPr>
          <w:lang w:val="en-US"/>
        </w:rPr>
        <w:t xml:space="preserve"> with decades of experience</w:t>
      </w:r>
      <w:r w:rsidR="0073567C">
        <w:rPr>
          <w:lang w:val="en-US"/>
        </w:rPr>
        <w:t xml:space="preserve">.  </w:t>
      </w:r>
    </w:p>
    <w:p w14:paraId="21EE3314" w14:textId="4C965777" w:rsidR="0073567C" w:rsidRDefault="0073567C" w:rsidP="00F73C61">
      <w:pPr>
        <w:ind w:firstLine="0"/>
        <w:rPr>
          <w:lang w:val="en-US"/>
        </w:rPr>
      </w:pPr>
    </w:p>
    <w:p w14:paraId="55964A69" w14:textId="3EA654DC" w:rsidR="0073567C" w:rsidRPr="00F73C61" w:rsidRDefault="00102112" w:rsidP="00F73C61">
      <w:pPr>
        <w:ind w:firstLine="0"/>
        <w:rPr>
          <w:lang w:val="en-US"/>
        </w:rPr>
      </w:pPr>
      <w:r w:rsidRPr="0073567C">
        <w:rPr>
          <w:noProof/>
        </w:rPr>
        <w:drawing>
          <wp:anchor distT="0" distB="0" distL="114300" distR="114300" simplePos="0" relativeHeight="251661312" behindDoc="0" locked="0" layoutInCell="1" allowOverlap="1" wp14:anchorId="374EB09A" wp14:editId="3A7C6E67">
            <wp:simplePos x="0" y="0"/>
            <wp:positionH relativeFrom="column">
              <wp:posOffset>-333375</wp:posOffset>
            </wp:positionH>
            <wp:positionV relativeFrom="paragraph">
              <wp:posOffset>252730</wp:posOffset>
            </wp:positionV>
            <wp:extent cx="6647815" cy="3901440"/>
            <wp:effectExtent l="0" t="0" r="0" b="0"/>
            <wp:wrapThrough wrapText="bothSides">
              <wp:wrapPolygon edited="0">
                <wp:start x="0" y="0"/>
                <wp:lineTo x="0" y="21516"/>
                <wp:lineTo x="21540" y="21516"/>
                <wp:lineTo x="21540" y="0"/>
                <wp:lineTo x="0" y="0"/>
              </wp:wrapPolygon>
            </wp:wrapThrough>
            <wp:docPr id="18" name="Picture 3" descr="A picture containing scatter chart&#10;&#10;Description automatically generated">
              <a:extLst xmlns:a="http://schemas.openxmlformats.org/drawingml/2006/main">
                <a:ext uri="{FF2B5EF4-FFF2-40B4-BE49-F238E27FC236}">
                  <a16:creationId xmlns:a16="http://schemas.microsoft.com/office/drawing/2014/main" id="{65CABE59-5234-ACB6-35B2-9DA73853E5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descr="A picture containing scatter chart&#10;&#10;Description automatically generated">
                      <a:extLst>
                        <a:ext uri="{FF2B5EF4-FFF2-40B4-BE49-F238E27FC236}">
                          <a16:creationId xmlns:a16="http://schemas.microsoft.com/office/drawing/2014/main" id="{65CABE59-5234-ACB6-35B2-9DA73853E5A8}"/>
                        </a:ext>
                      </a:extLst>
                    </pic:cNvPr>
                    <pic:cNvPicPr>
                      <a:picLocks noChangeAspect="1"/>
                    </pic:cNvPicPr>
                  </pic:nvPicPr>
                  <pic:blipFill>
                    <a:blip r:embed="rId23"/>
                    <a:stretch>
                      <a:fillRect/>
                    </a:stretch>
                  </pic:blipFill>
                  <pic:spPr>
                    <a:xfrm>
                      <a:off x="0" y="0"/>
                      <a:ext cx="6647815" cy="3901440"/>
                    </a:xfrm>
                    <a:prstGeom prst="rect">
                      <a:avLst/>
                    </a:prstGeom>
                  </pic:spPr>
                </pic:pic>
              </a:graphicData>
            </a:graphic>
            <wp14:sizeRelH relativeFrom="margin">
              <wp14:pctWidth>0</wp14:pctWidth>
            </wp14:sizeRelH>
            <wp14:sizeRelV relativeFrom="margin">
              <wp14:pctHeight>0</wp14:pctHeight>
            </wp14:sizeRelV>
          </wp:anchor>
        </w:drawing>
      </w:r>
    </w:p>
    <w:p w14:paraId="4C603244" w14:textId="7A256E6F" w:rsidR="00B377F8" w:rsidRDefault="0073567C" w:rsidP="00B377F8">
      <w:pPr>
        <w:ind w:firstLine="0"/>
        <w:jc w:val="left"/>
        <w:rPr>
          <w:sz w:val="20"/>
          <w:lang w:val="en-US"/>
        </w:rPr>
      </w:pPr>
      <w:r w:rsidRPr="0073567C">
        <w:rPr>
          <w:sz w:val="20"/>
          <w:lang w:val="en-US"/>
        </w:rPr>
        <w:t xml:space="preserve">Image from Dermatologist </w:t>
      </w:r>
      <w:r w:rsidR="00A33A43">
        <w:rPr>
          <w:sz w:val="20"/>
          <w:lang w:val="en-US"/>
        </w:rPr>
        <w:t>L</w:t>
      </w:r>
      <w:r w:rsidRPr="0073567C">
        <w:rPr>
          <w:sz w:val="20"/>
          <w:lang w:val="en-US"/>
        </w:rPr>
        <w:t>evel Classification of Skin Cancer with Deep Neural Nets (</w:t>
      </w:r>
      <w:proofErr w:type="spellStart"/>
      <w:r w:rsidRPr="0073567C">
        <w:rPr>
          <w:sz w:val="20"/>
          <w:lang w:val="en-US"/>
        </w:rPr>
        <w:t>Esteva</w:t>
      </w:r>
      <w:proofErr w:type="spellEnd"/>
      <w:r w:rsidRPr="0073567C">
        <w:rPr>
          <w:sz w:val="20"/>
          <w:lang w:val="en-US"/>
        </w:rPr>
        <w:t xml:space="preserve"> et al, 2017)</w:t>
      </w:r>
      <w:r w:rsidR="00120DFB">
        <w:rPr>
          <w:lang w:val="en-US"/>
        </w:rPr>
        <w:t xml:space="preserve"> </w:t>
      </w:r>
      <w:r w:rsidR="00120DFB">
        <w:rPr>
          <w:rStyle w:val="FootnoteReference"/>
          <w:lang w:val="en-US"/>
        </w:rPr>
        <w:footnoteReference w:id="5"/>
      </w:r>
      <w:r w:rsidR="00120DFB">
        <w:rPr>
          <w:lang w:val="en-US"/>
        </w:rPr>
        <w:t xml:space="preserve">  </w:t>
      </w:r>
    </w:p>
    <w:p w14:paraId="31AA0464" w14:textId="62775089" w:rsidR="0073567C" w:rsidRDefault="0073567C" w:rsidP="00B377F8">
      <w:pPr>
        <w:ind w:firstLine="0"/>
        <w:jc w:val="left"/>
        <w:rPr>
          <w:sz w:val="20"/>
          <w:lang w:val="en-US"/>
        </w:rPr>
      </w:pPr>
    </w:p>
    <w:p w14:paraId="24E5C5B0" w14:textId="47548051" w:rsidR="003D3700" w:rsidRPr="00120DFB" w:rsidRDefault="0073567C" w:rsidP="00120DFB">
      <w:pPr>
        <w:ind w:firstLine="0"/>
        <w:jc w:val="left"/>
        <w:rPr>
          <w:szCs w:val="24"/>
          <w:lang w:val="en-US"/>
        </w:rPr>
      </w:pPr>
      <w:r>
        <w:rPr>
          <w:szCs w:val="24"/>
          <w:lang w:val="en-US"/>
        </w:rPr>
        <w:t xml:space="preserve">The neural </w:t>
      </w:r>
      <w:r w:rsidR="00495BF2">
        <w:rPr>
          <w:szCs w:val="24"/>
          <w:lang w:val="en-US"/>
        </w:rPr>
        <w:t>net here</w:t>
      </w:r>
      <w:r>
        <w:rPr>
          <w:szCs w:val="24"/>
          <w:lang w:val="en-US"/>
        </w:rPr>
        <w:t xml:space="preserve"> was able to </w:t>
      </w:r>
      <w:r w:rsidR="00102112">
        <w:rPr>
          <w:szCs w:val="24"/>
          <w:lang w:val="en-US"/>
        </w:rPr>
        <w:t xml:space="preserve">successfully </w:t>
      </w:r>
      <w:r>
        <w:rPr>
          <w:szCs w:val="24"/>
          <w:lang w:val="en-US"/>
        </w:rPr>
        <w:t>classify epidermal lesions for early cancer detection</w:t>
      </w:r>
      <w:r w:rsidR="00241404">
        <w:rPr>
          <w:szCs w:val="24"/>
          <w:lang w:val="en-US"/>
        </w:rPr>
        <w:t xml:space="preserve"> into benign and cancerous (</w:t>
      </w:r>
      <w:r w:rsidR="00495BF2">
        <w:rPr>
          <w:szCs w:val="24"/>
          <w:lang w:val="en-US"/>
        </w:rPr>
        <w:t>malignant</w:t>
      </w:r>
      <w:r w:rsidR="00241404">
        <w:rPr>
          <w:szCs w:val="24"/>
          <w:lang w:val="en-US"/>
        </w:rPr>
        <w:t xml:space="preserve">) </w:t>
      </w:r>
      <w:r w:rsidR="00102112">
        <w:rPr>
          <w:szCs w:val="24"/>
          <w:lang w:val="en-US"/>
        </w:rPr>
        <w:t xml:space="preserve">lesions </w:t>
      </w:r>
      <w:r w:rsidR="00241404">
        <w:rPr>
          <w:szCs w:val="24"/>
          <w:lang w:val="en-US"/>
        </w:rPr>
        <w:t xml:space="preserve">better than </w:t>
      </w:r>
      <w:r w:rsidR="00E54252">
        <w:rPr>
          <w:szCs w:val="24"/>
          <w:lang w:val="en-US"/>
        </w:rPr>
        <w:t>30-year board</w:t>
      </w:r>
      <w:r w:rsidR="00241404">
        <w:rPr>
          <w:szCs w:val="24"/>
          <w:lang w:val="en-US"/>
        </w:rPr>
        <w:t xml:space="preserve"> certified dermatologists by going down to pixel level</w:t>
      </w:r>
      <w:r w:rsidR="00102112">
        <w:rPr>
          <w:szCs w:val="24"/>
          <w:lang w:val="en-US"/>
        </w:rPr>
        <w:t xml:space="preserve"> differentiation levels</w:t>
      </w:r>
      <w:r w:rsidR="00241404">
        <w:rPr>
          <w:szCs w:val="24"/>
          <w:lang w:val="en-US"/>
        </w:rPr>
        <w:t xml:space="preserve"> and being trained through a </w:t>
      </w:r>
      <w:r w:rsidR="00102112">
        <w:rPr>
          <w:szCs w:val="24"/>
          <w:lang w:val="en-US"/>
        </w:rPr>
        <w:t xml:space="preserve">multi-level </w:t>
      </w:r>
      <w:r w:rsidR="00241404">
        <w:rPr>
          <w:szCs w:val="24"/>
          <w:lang w:val="en-US"/>
        </w:rPr>
        <w:t xml:space="preserve">neural net AI model.  The large relevance of </w:t>
      </w:r>
      <w:r w:rsidR="00102112">
        <w:rPr>
          <w:szCs w:val="24"/>
          <w:lang w:val="en-US"/>
        </w:rPr>
        <w:t xml:space="preserve">the </w:t>
      </w:r>
      <w:r w:rsidR="00241404">
        <w:rPr>
          <w:szCs w:val="24"/>
          <w:lang w:val="en-US"/>
        </w:rPr>
        <w:t xml:space="preserve">digital </w:t>
      </w:r>
      <w:r w:rsidR="00495BF2">
        <w:rPr>
          <w:szCs w:val="24"/>
          <w:lang w:val="en-US"/>
        </w:rPr>
        <w:t xml:space="preserve">image </w:t>
      </w:r>
      <w:r w:rsidR="00102112">
        <w:rPr>
          <w:szCs w:val="24"/>
          <w:lang w:val="en-US"/>
        </w:rPr>
        <w:t xml:space="preserve">data </w:t>
      </w:r>
      <w:r w:rsidR="00495BF2">
        <w:rPr>
          <w:szCs w:val="24"/>
          <w:lang w:val="en-US"/>
        </w:rPr>
        <w:t>repositories</w:t>
      </w:r>
      <w:r w:rsidR="00102112">
        <w:rPr>
          <w:szCs w:val="24"/>
          <w:lang w:val="en-US"/>
        </w:rPr>
        <w:t xml:space="preserve"> for initial training</w:t>
      </w:r>
      <w:r w:rsidR="005639B3">
        <w:rPr>
          <w:szCs w:val="24"/>
          <w:lang w:val="en-US"/>
        </w:rPr>
        <w:t xml:space="preserve"> and metadata labelling </w:t>
      </w:r>
      <w:r w:rsidR="00B93E51">
        <w:rPr>
          <w:szCs w:val="24"/>
          <w:lang w:val="en-US"/>
        </w:rPr>
        <w:t>should not</w:t>
      </w:r>
      <w:r w:rsidR="005639B3">
        <w:rPr>
          <w:szCs w:val="24"/>
          <w:lang w:val="en-US"/>
        </w:rPr>
        <w:t xml:space="preserve"> be </w:t>
      </w:r>
      <w:r w:rsidR="00495BF2">
        <w:rPr>
          <w:szCs w:val="24"/>
          <w:lang w:val="en-US"/>
        </w:rPr>
        <w:t>underestimated</w:t>
      </w:r>
      <w:r w:rsidR="00B93E51">
        <w:rPr>
          <w:szCs w:val="24"/>
          <w:lang w:val="en-US"/>
        </w:rPr>
        <w:t xml:space="preserve"> for researchers</w:t>
      </w:r>
      <w:r w:rsidR="00102112">
        <w:rPr>
          <w:szCs w:val="24"/>
          <w:lang w:val="en-US"/>
        </w:rPr>
        <w:t xml:space="preserve"> or significance of these methodologies</w:t>
      </w:r>
      <w:r w:rsidR="005639B3">
        <w:rPr>
          <w:szCs w:val="24"/>
          <w:lang w:val="en-US"/>
        </w:rPr>
        <w:t xml:space="preserve">.  </w:t>
      </w:r>
      <w:r w:rsidR="009750E0">
        <w:rPr>
          <w:szCs w:val="24"/>
          <w:lang w:val="en-US"/>
        </w:rPr>
        <w:t>In a more recent article on Deep Learning in Cancer Pa</w:t>
      </w:r>
      <w:r w:rsidR="007E64D0">
        <w:rPr>
          <w:szCs w:val="24"/>
          <w:lang w:val="en-US"/>
        </w:rPr>
        <w:t>thology Surrounding a New Generation of Clinical Biomarker (</w:t>
      </w:r>
      <w:proofErr w:type="spellStart"/>
      <w:r w:rsidR="007E64D0">
        <w:rPr>
          <w:szCs w:val="24"/>
          <w:lang w:val="en-US"/>
        </w:rPr>
        <w:t>Echle</w:t>
      </w:r>
      <w:proofErr w:type="spellEnd"/>
      <w:r w:rsidR="007E64D0">
        <w:rPr>
          <w:szCs w:val="24"/>
          <w:lang w:val="en-US"/>
        </w:rPr>
        <w:t>, 2020</w:t>
      </w:r>
      <w:r w:rsidR="00495BF2">
        <w:rPr>
          <w:szCs w:val="24"/>
          <w:lang w:val="en-US"/>
        </w:rPr>
        <w:t>), the</w:t>
      </w:r>
      <w:r w:rsidR="007E64D0">
        <w:rPr>
          <w:szCs w:val="24"/>
          <w:lang w:val="en-US"/>
        </w:rPr>
        <w:t xml:space="preserve"> authors</w:t>
      </w:r>
      <w:r w:rsidR="00102112">
        <w:rPr>
          <w:szCs w:val="24"/>
          <w:lang w:val="en-US"/>
        </w:rPr>
        <w:t xml:space="preserve"> similarly</w:t>
      </w:r>
      <w:r w:rsidR="007E64D0">
        <w:rPr>
          <w:szCs w:val="24"/>
          <w:lang w:val="en-US"/>
        </w:rPr>
        <w:t xml:space="preserve"> emphasize both the need for</w:t>
      </w:r>
      <w:r w:rsidR="00102112">
        <w:rPr>
          <w:szCs w:val="24"/>
          <w:lang w:val="en-US"/>
        </w:rPr>
        <w:t xml:space="preserve"> organized</w:t>
      </w:r>
      <w:r w:rsidR="007E64D0">
        <w:rPr>
          <w:szCs w:val="24"/>
          <w:lang w:val="en-US"/>
        </w:rPr>
        <w:t xml:space="preserve"> digital</w:t>
      </w:r>
      <w:r w:rsidR="00102112">
        <w:rPr>
          <w:szCs w:val="24"/>
          <w:lang w:val="en-US"/>
        </w:rPr>
        <w:t xml:space="preserve"> libraries and</w:t>
      </w:r>
      <w:r w:rsidR="007E64D0">
        <w:rPr>
          <w:szCs w:val="24"/>
          <w:lang w:val="en-US"/>
        </w:rPr>
        <w:t xml:space="preserve"> data repositories and digital </w:t>
      </w:r>
      <w:proofErr w:type="spellStart"/>
      <w:r w:rsidR="00102112">
        <w:rPr>
          <w:szCs w:val="24"/>
          <w:lang w:val="en-US"/>
        </w:rPr>
        <w:t>datastet</w:t>
      </w:r>
      <w:proofErr w:type="spellEnd"/>
      <w:r w:rsidR="007E64D0">
        <w:rPr>
          <w:szCs w:val="24"/>
          <w:lang w:val="en-US"/>
        </w:rPr>
        <w:t xml:space="preserve"> preparation and metadata preprocessing for later</w:t>
      </w:r>
      <w:r w:rsidR="00102112">
        <w:rPr>
          <w:szCs w:val="24"/>
          <w:lang w:val="en-US"/>
        </w:rPr>
        <w:t xml:space="preserve"> accuracy in</w:t>
      </w:r>
      <w:r w:rsidR="007E64D0">
        <w:rPr>
          <w:szCs w:val="24"/>
          <w:lang w:val="en-US"/>
        </w:rPr>
        <w:t xml:space="preserve"> training, </w:t>
      </w:r>
      <w:r w:rsidR="00004AAB">
        <w:rPr>
          <w:szCs w:val="24"/>
          <w:lang w:val="en-US"/>
        </w:rPr>
        <w:t>testing,</w:t>
      </w:r>
      <w:r w:rsidR="007E64D0">
        <w:rPr>
          <w:szCs w:val="24"/>
          <w:lang w:val="en-US"/>
        </w:rPr>
        <w:t xml:space="preserve"> and </w:t>
      </w:r>
      <w:r w:rsidR="00495BF2">
        <w:rPr>
          <w:szCs w:val="24"/>
          <w:lang w:val="en-US"/>
        </w:rPr>
        <w:t>external</w:t>
      </w:r>
      <w:r w:rsidR="007E64D0">
        <w:rPr>
          <w:szCs w:val="24"/>
          <w:lang w:val="en-US"/>
        </w:rPr>
        <w:t xml:space="preserve"> neural net validation. </w:t>
      </w:r>
      <w:r w:rsidR="00102112">
        <w:rPr>
          <w:szCs w:val="24"/>
          <w:lang w:val="en-US"/>
        </w:rPr>
        <w:t>The next example builds on the Stanford new</w:t>
      </w:r>
      <w:r w:rsidR="00370549">
        <w:rPr>
          <w:szCs w:val="24"/>
          <w:lang w:val="en-US"/>
        </w:rPr>
        <w:t xml:space="preserve"> discovery and possibility through possibilities now available through data repositories and digital scholarly ecosystems.</w:t>
      </w:r>
      <w:r w:rsidR="003D3700">
        <w:rPr>
          <w:szCs w:val="24"/>
          <w:lang w:val="en-US"/>
        </w:rPr>
        <w:br w:type="page"/>
      </w:r>
    </w:p>
    <w:p w14:paraId="1BBA225B" w14:textId="0C405C7E" w:rsidR="00B0600D" w:rsidRDefault="00692357" w:rsidP="00B0600D">
      <w:pPr>
        <w:pStyle w:val="Heading1"/>
      </w:pPr>
      <w:r>
        <w:lastRenderedPageBreak/>
        <w:t>Open Science</w:t>
      </w:r>
      <w:r w:rsidR="00370549">
        <w:t>,</w:t>
      </w:r>
      <w:r w:rsidR="003265BF">
        <w:t xml:space="preserve"> </w:t>
      </w:r>
      <w:r>
        <w:t xml:space="preserve">Data, AI and </w:t>
      </w:r>
      <w:r w:rsidR="00B0600D">
        <w:t>D</w:t>
      </w:r>
      <w:r>
        <w:t>igital Schola</w:t>
      </w:r>
      <w:r w:rsidR="00370549">
        <w:t>rly</w:t>
      </w:r>
      <w:r>
        <w:t xml:space="preserve"> Ecosystems</w:t>
      </w:r>
    </w:p>
    <w:p w14:paraId="43D4A7EE" w14:textId="77777777" w:rsidR="007032C0" w:rsidRPr="00B0600D" w:rsidRDefault="007032C0" w:rsidP="00B0600D">
      <w:pPr>
        <w:ind w:firstLine="0"/>
        <w:rPr>
          <w:lang w:val="en-US"/>
        </w:rPr>
      </w:pPr>
    </w:p>
    <w:p w14:paraId="59A5F26F" w14:textId="48ACE5D6" w:rsidR="00557971" w:rsidRDefault="003265BF" w:rsidP="003D3700">
      <w:pPr>
        <w:pStyle w:val="Heading1"/>
        <w:numPr>
          <w:ilvl w:val="0"/>
          <w:numId w:val="0"/>
        </w:numPr>
        <w:tabs>
          <w:tab w:val="num" w:pos="855"/>
        </w:tabs>
        <w:spacing w:before="0" w:after="0"/>
        <w:rPr>
          <w:b w:val="0"/>
          <w:bCs/>
          <w:caps w:val="0"/>
          <w:szCs w:val="24"/>
        </w:rPr>
      </w:pPr>
      <w:r>
        <w:rPr>
          <w:b w:val="0"/>
          <w:bCs/>
          <w:caps w:val="0"/>
          <w:szCs w:val="24"/>
        </w:rPr>
        <w:t>Huge data sets like the</w:t>
      </w:r>
      <w:r w:rsidR="00370549">
        <w:rPr>
          <w:b w:val="0"/>
          <w:bCs/>
          <w:caps w:val="0"/>
          <w:szCs w:val="24"/>
        </w:rPr>
        <w:t xml:space="preserve"> Stanford example</w:t>
      </w:r>
      <w:r>
        <w:rPr>
          <w:b w:val="0"/>
          <w:bCs/>
          <w:caps w:val="0"/>
          <w:szCs w:val="24"/>
        </w:rPr>
        <w:t xml:space="preserve"> above are not the only</w:t>
      </w:r>
      <w:r w:rsidR="00370549">
        <w:rPr>
          <w:b w:val="0"/>
          <w:bCs/>
          <w:caps w:val="0"/>
          <w:szCs w:val="24"/>
        </w:rPr>
        <w:t xml:space="preserve"> and most recent of those able to be utli</w:t>
      </w:r>
      <w:r w:rsidR="00557971">
        <w:rPr>
          <w:b w:val="0"/>
          <w:bCs/>
          <w:caps w:val="0"/>
          <w:szCs w:val="24"/>
        </w:rPr>
        <w:t>zed</w:t>
      </w:r>
      <w:r>
        <w:rPr>
          <w:b w:val="0"/>
          <w:bCs/>
          <w:caps w:val="0"/>
          <w:szCs w:val="24"/>
        </w:rPr>
        <w:t xml:space="preserve">  through AI and neural net methodologies</w:t>
      </w:r>
      <w:r w:rsidR="00370549">
        <w:rPr>
          <w:b w:val="0"/>
          <w:bCs/>
          <w:caps w:val="0"/>
          <w:szCs w:val="24"/>
        </w:rPr>
        <w:t xml:space="preserve">. </w:t>
      </w:r>
      <w:r>
        <w:rPr>
          <w:b w:val="0"/>
          <w:bCs/>
          <w:caps w:val="0"/>
          <w:szCs w:val="24"/>
        </w:rPr>
        <w:t xml:space="preserve"> </w:t>
      </w:r>
      <w:r w:rsidR="00964ADD">
        <w:rPr>
          <w:b w:val="0"/>
          <w:bCs/>
          <w:caps w:val="0"/>
          <w:szCs w:val="24"/>
        </w:rPr>
        <w:t>Innovative</w:t>
      </w:r>
      <w:r w:rsidR="00DB4B92">
        <w:rPr>
          <w:b w:val="0"/>
          <w:bCs/>
          <w:caps w:val="0"/>
          <w:szCs w:val="24"/>
        </w:rPr>
        <w:t xml:space="preserve"> </w:t>
      </w:r>
      <w:r w:rsidR="00370549">
        <w:rPr>
          <w:b w:val="0"/>
          <w:bCs/>
          <w:caps w:val="0"/>
          <w:szCs w:val="24"/>
        </w:rPr>
        <w:t xml:space="preserve">global </w:t>
      </w:r>
      <w:r w:rsidR="00141684">
        <w:rPr>
          <w:b w:val="0"/>
          <w:bCs/>
          <w:caps w:val="0"/>
          <w:szCs w:val="24"/>
        </w:rPr>
        <w:t>o</w:t>
      </w:r>
      <w:r w:rsidR="00DB4B92">
        <w:rPr>
          <w:b w:val="0"/>
          <w:bCs/>
          <w:caps w:val="0"/>
          <w:szCs w:val="24"/>
        </w:rPr>
        <w:t xml:space="preserve">pen </w:t>
      </w:r>
      <w:r w:rsidR="00141684">
        <w:rPr>
          <w:b w:val="0"/>
          <w:bCs/>
          <w:caps w:val="0"/>
          <w:szCs w:val="24"/>
        </w:rPr>
        <w:t>s</w:t>
      </w:r>
      <w:r w:rsidR="00DB4B92">
        <w:rPr>
          <w:b w:val="0"/>
          <w:bCs/>
          <w:caps w:val="0"/>
          <w:szCs w:val="24"/>
        </w:rPr>
        <w:t>cience</w:t>
      </w:r>
      <w:r w:rsidR="004D2FF0">
        <w:rPr>
          <w:b w:val="0"/>
          <w:bCs/>
          <w:caps w:val="0"/>
          <w:szCs w:val="24"/>
        </w:rPr>
        <w:t xml:space="preserve"> and AI</w:t>
      </w:r>
      <w:r w:rsidR="00DB4B92">
        <w:rPr>
          <w:b w:val="0"/>
          <w:bCs/>
          <w:caps w:val="0"/>
          <w:szCs w:val="24"/>
        </w:rPr>
        <w:t xml:space="preserve"> </w:t>
      </w:r>
      <w:r w:rsidR="00370549">
        <w:rPr>
          <w:b w:val="0"/>
          <w:bCs/>
          <w:caps w:val="0"/>
          <w:szCs w:val="24"/>
        </w:rPr>
        <w:t xml:space="preserve">machine learning </w:t>
      </w:r>
      <w:r w:rsidR="00DB4B92">
        <w:rPr>
          <w:b w:val="0"/>
          <w:bCs/>
          <w:caps w:val="0"/>
          <w:szCs w:val="24"/>
        </w:rPr>
        <w:t>possibilities</w:t>
      </w:r>
      <w:r w:rsidR="004D2FF0">
        <w:rPr>
          <w:b w:val="0"/>
          <w:bCs/>
          <w:caps w:val="0"/>
          <w:szCs w:val="24"/>
        </w:rPr>
        <w:t xml:space="preserve"> are now </w:t>
      </w:r>
      <w:r w:rsidR="00370549">
        <w:rPr>
          <w:b w:val="0"/>
          <w:bCs/>
          <w:caps w:val="0"/>
          <w:szCs w:val="24"/>
        </w:rPr>
        <w:t>being forwarded more efficiently through previous algorithm</w:t>
      </w:r>
      <w:r w:rsidR="00141684">
        <w:rPr>
          <w:b w:val="0"/>
          <w:bCs/>
          <w:caps w:val="0"/>
          <w:szCs w:val="24"/>
        </w:rPr>
        <w:t>ic</w:t>
      </w:r>
      <w:r w:rsidR="00370549">
        <w:rPr>
          <w:b w:val="0"/>
          <w:bCs/>
          <w:caps w:val="0"/>
          <w:szCs w:val="24"/>
        </w:rPr>
        <w:t xml:space="preserve"> training and application of </w:t>
      </w:r>
      <w:r>
        <w:rPr>
          <w:b w:val="0"/>
          <w:bCs/>
          <w:caps w:val="0"/>
          <w:szCs w:val="24"/>
        </w:rPr>
        <w:t xml:space="preserve"> regular sized datasets</w:t>
      </w:r>
      <w:r w:rsidR="00A131A2">
        <w:rPr>
          <w:b w:val="0"/>
          <w:bCs/>
          <w:caps w:val="0"/>
          <w:szCs w:val="24"/>
        </w:rPr>
        <w:t>. N</w:t>
      </w:r>
      <w:r w:rsidR="00370549">
        <w:rPr>
          <w:b w:val="0"/>
          <w:bCs/>
          <w:caps w:val="0"/>
          <w:szCs w:val="24"/>
        </w:rPr>
        <w:t xml:space="preserve">ew </w:t>
      </w:r>
      <w:r w:rsidR="004D2FF0">
        <w:rPr>
          <w:b w:val="0"/>
          <w:bCs/>
          <w:caps w:val="0"/>
          <w:szCs w:val="24"/>
        </w:rPr>
        <w:t>affordances</w:t>
      </w:r>
      <w:r w:rsidR="00A131A2">
        <w:rPr>
          <w:b w:val="0"/>
          <w:bCs/>
          <w:caps w:val="0"/>
          <w:szCs w:val="24"/>
        </w:rPr>
        <w:t xml:space="preserve"> are enabled through </w:t>
      </w:r>
      <w:r w:rsidR="00141684">
        <w:rPr>
          <w:b w:val="0"/>
          <w:bCs/>
          <w:caps w:val="0"/>
          <w:szCs w:val="24"/>
        </w:rPr>
        <w:t>a</w:t>
      </w:r>
      <w:r w:rsidR="00964ADD">
        <w:rPr>
          <w:b w:val="0"/>
          <w:bCs/>
          <w:caps w:val="0"/>
          <w:szCs w:val="24"/>
        </w:rPr>
        <w:t xml:space="preserve"> co</w:t>
      </w:r>
      <w:r w:rsidR="00141684">
        <w:rPr>
          <w:b w:val="0"/>
          <w:bCs/>
          <w:caps w:val="0"/>
          <w:szCs w:val="24"/>
        </w:rPr>
        <w:t>nfluence</w:t>
      </w:r>
      <w:r w:rsidR="00964ADD">
        <w:rPr>
          <w:b w:val="0"/>
          <w:bCs/>
          <w:caps w:val="0"/>
          <w:szCs w:val="24"/>
        </w:rPr>
        <w:t xml:space="preserve"> </w:t>
      </w:r>
      <w:r w:rsidR="004D2FF0">
        <w:rPr>
          <w:b w:val="0"/>
          <w:bCs/>
          <w:caps w:val="0"/>
          <w:szCs w:val="24"/>
        </w:rPr>
        <w:t>of data research repositor</w:t>
      </w:r>
      <w:r w:rsidR="00A131A2">
        <w:rPr>
          <w:b w:val="0"/>
          <w:bCs/>
          <w:caps w:val="0"/>
          <w:szCs w:val="24"/>
        </w:rPr>
        <w:t>ies</w:t>
      </w:r>
      <w:r>
        <w:rPr>
          <w:b w:val="0"/>
          <w:bCs/>
          <w:caps w:val="0"/>
          <w:szCs w:val="24"/>
        </w:rPr>
        <w:t xml:space="preserve"> presently online</w:t>
      </w:r>
      <w:r w:rsidR="00A131A2">
        <w:rPr>
          <w:b w:val="0"/>
          <w:bCs/>
          <w:caps w:val="0"/>
          <w:szCs w:val="24"/>
        </w:rPr>
        <w:t>, researchers</w:t>
      </w:r>
      <w:r w:rsidR="00A33A43">
        <w:rPr>
          <w:b w:val="0"/>
          <w:bCs/>
          <w:caps w:val="0"/>
          <w:szCs w:val="24"/>
        </w:rPr>
        <w:t>’</w:t>
      </w:r>
      <w:r w:rsidR="00A131A2">
        <w:rPr>
          <w:b w:val="0"/>
          <w:bCs/>
          <w:caps w:val="0"/>
          <w:szCs w:val="24"/>
        </w:rPr>
        <w:t xml:space="preserve"> willingness to share their data sets</w:t>
      </w:r>
      <w:r w:rsidR="00141684">
        <w:rPr>
          <w:b w:val="0"/>
          <w:bCs/>
          <w:caps w:val="0"/>
          <w:szCs w:val="24"/>
        </w:rPr>
        <w:t xml:space="preserve"> online</w:t>
      </w:r>
      <w:r w:rsidR="00A33A43">
        <w:rPr>
          <w:b w:val="0"/>
          <w:bCs/>
          <w:caps w:val="0"/>
          <w:szCs w:val="24"/>
        </w:rPr>
        <w:t>,</w:t>
      </w:r>
      <w:r w:rsidR="00A131A2">
        <w:rPr>
          <w:b w:val="0"/>
          <w:bCs/>
          <w:caps w:val="0"/>
          <w:szCs w:val="24"/>
        </w:rPr>
        <w:t xml:space="preserve"> and research data libraries </w:t>
      </w:r>
      <w:r w:rsidR="00141684">
        <w:rPr>
          <w:b w:val="0"/>
          <w:bCs/>
          <w:caps w:val="0"/>
          <w:szCs w:val="24"/>
        </w:rPr>
        <w:t>open search and retrieval policies allowing</w:t>
      </w:r>
      <w:r w:rsidR="00A131A2">
        <w:rPr>
          <w:b w:val="0"/>
          <w:bCs/>
          <w:caps w:val="0"/>
          <w:szCs w:val="24"/>
        </w:rPr>
        <w:t xml:space="preserve"> other researchers willingness to apply their </w:t>
      </w:r>
      <w:r w:rsidR="00A33A43">
        <w:rPr>
          <w:b w:val="0"/>
          <w:bCs/>
          <w:caps w:val="0"/>
          <w:szCs w:val="24"/>
        </w:rPr>
        <w:t>a</w:t>
      </w:r>
      <w:r w:rsidR="00A131A2">
        <w:rPr>
          <w:b w:val="0"/>
          <w:bCs/>
          <w:caps w:val="0"/>
          <w:szCs w:val="24"/>
        </w:rPr>
        <w:t>lgorithmic  machine learning expertise</w:t>
      </w:r>
      <w:r w:rsidR="00141684">
        <w:rPr>
          <w:b w:val="0"/>
          <w:bCs/>
          <w:caps w:val="0"/>
          <w:szCs w:val="24"/>
        </w:rPr>
        <w:t xml:space="preserve"> to research data</w:t>
      </w:r>
      <w:r w:rsidR="004D2FF0">
        <w:rPr>
          <w:b w:val="0"/>
          <w:bCs/>
          <w:caps w:val="0"/>
          <w:szCs w:val="24"/>
        </w:rPr>
        <w:t xml:space="preserve">. </w:t>
      </w:r>
    </w:p>
    <w:p w14:paraId="4DBB21AD" w14:textId="77777777" w:rsidR="00557971" w:rsidRDefault="00557971" w:rsidP="003D3700">
      <w:pPr>
        <w:pStyle w:val="Heading1"/>
        <w:numPr>
          <w:ilvl w:val="0"/>
          <w:numId w:val="0"/>
        </w:numPr>
        <w:tabs>
          <w:tab w:val="num" w:pos="855"/>
        </w:tabs>
        <w:spacing w:before="0" w:after="0"/>
        <w:rPr>
          <w:b w:val="0"/>
          <w:bCs/>
          <w:caps w:val="0"/>
          <w:szCs w:val="24"/>
        </w:rPr>
      </w:pPr>
    </w:p>
    <w:p w14:paraId="4361C6FF" w14:textId="67AC5F39" w:rsidR="00557971" w:rsidRDefault="004D2FF0" w:rsidP="003D3700">
      <w:pPr>
        <w:pStyle w:val="Heading1"/>
        <w:numPr>
          <w:ilvl w:val="0"/>
          <w:numId w:val="0"/>
        </w:numPr>
        <w:tabs>
          <w:tab w:val="num" w:pos="855"/>
        </w:tabs>
        <w:spacing w:before="0" w:after="0"/>
        <w:rPr>
          <w:b w:val="0"/>
          <w:bCs/>
          <w:caps w:val="0"/>
          <w:szCs w:val="24"/>
        </w:rPr>
      </w:pPr>
      <w:r>
        <w:rPr>
          <w:b w:val="0"/>
          <w:bCs/>
          <w:caps w:val="0"/>
          <w:szCs w:val="24"/>
        </w:rPr>
        <w:t xml:space="preserve">  Because Harvard’s Dataverse </w:t>
      </w:r>
      <w:r w:rsidR="00141684">
        <w:rPr>
          <w:b w:val="0"/>
          <w:bCs/>
          <w:caps w:val="0"/>
          <w:szCs w:val="24"/>
        </w:rPr>
        <w:t xml:space="preserve">also </w:t>
      </w:r>
      <w:r>
        <w:rPr>
          <w:b w:val="0"/>
          <w:bCs/>
          <w:caps w:val="0"/>
          <w:szCs w:val="24"/>
        </w:rPr>
        <w:t xml:space="preserve">allows for the uploading of datasets from  other universities globally, </w:t>
      </w:r>
      <w:r w:rsidR="00507497">
        <w:rPr>
          <w:b w:val="0"/>
          <w:bCs/>
          <w:caps w:val="0"/>
          <w:szCs w:val="24"/>
        </w:rPr>
        <w:t>appropriate research datasets may be uploaded for sharing</w:t>
      </w:r>
      <w:r w:rsidR="00044E16">
        <w:rPr>
          <w:b w:val="0"/>
          <w:bCs/>
          <w:caps w:val="0"/>
          <w:szCs w:val="24"/>
        </w:rPr>
        <w:t xml:space="preserve"> </w:t>
      </w:r>
      <w:r w:rsidR="00A33A43">
        <w:rPr>
          <w:b w:val="0"/>
          <w:bCs/>
          <w:caps w:val="0"/>
          <w:szCs w:val="24"/>
        </w:rPr>
        <w:t xml:space="preserve">later </w:t>
      </w:r>
      <w:r w:rsidR="00044E16">
        <w:rPr>
          <w:b w:val="0"/>
          <w:bCs/>
          <w:caps w:val="0"/>
          <w:szCs w:val="24"/>
        </w:rPr>
        <w:t>or</w:t>
      </w:r>
      <w:r w:rsidR="00507497">
        <w:rPr>
          <w:b w:val="0"/>
          <w:bCs/>
          <w:caps w:val="0"/>
          <w:szCs w:val="24"/>
        </w:rPr>
        <w:t xml:space="preserve"> use by any</w:t>
      </w:r>
      <w:r w:rsidR="003265BF">
        <w:rPr>
          <w:b w:val="0"/>
          <w:bCs/>
          <w:caps w:val="0"/>
          <w:szCs w:val="24"/>
        </w:rPr>
        <w:t xml:space="preserve"> researchers</w:t>
      </w:r>
      <w:r w:rsidR="00507497">
        <w:rPr>
          <w:b w:val="0"/>
          <w:bCs/>
          <w:caps w:val="0"/>
          <w:szCs w:val="24"/>
        </w:rPr>
        <w:t xml:space="preserve"> globall</w:t>
      </w:r>
      <w:r w:rsidR="00044E16">
        <w:rPr>
          <w:b w:val="0"/>
          <w:bCs/>
          <w:caps w:val="0"/>
          <w:szCs w:val="24"/>
        </w:rPr>
        <w:t>y</w:t>
      </w:r>
      <w:r w:rsidR="00A131A2">
        <w:rPr>
          <w:b w:val="0"/>
          <w:bCs/>
          <w:caps w:val="0"/>
          <w:szCs w:val="24"/>
        </w:rPr>
        <w:t>.  If a university or research institution does not possess a Texas Data Repository or Harvard Data repository</w:t>
      </w:r>
      <w:r w:rsidR="00A33A43">
        <w:rPr>
          <w:b w:val="0"/>
          <w:bCs/>
          <w:caps w:val="0"/>
          <w:szCs w:val="24"/>
        </w:rPr>
        <w:t>,</w:t>
      </w:r>
      <w:r w:rsidR="00A131A2">
        <w:rPr>
          <w:b w:val="0"/>
          <w:bCs/>
          <w:caps w:val="0"/>
          <w:szCs w:val="24"/>
        </w:rPr>
        <w:t xml:space="preserve"> and the researcher is carrying out valid academic research</w:t>
      </w:r>
      <w:r w:rsidR="00A33A43">
        <w:rPr>
          <w:b w:val="0"/>
          <w:bCs/>
          <w:caps w:val="0"/>
          <w:szCs w:val="24"/>
        </w:rPr>
        <w:t>,</w:t>
      </w:r>
      <w:r w:rsidR="00A131A2">
        <w:rPr>
          <w:b w:val="0"/>
          <w:bCs/>
          <w:caps w:val="0"/>
          <w:szCs w:val="24"/>
        </w:rPr>
        <w:t xml:space="preserve"> they can utilize the Harvard repository.  </w:t>
      </w:r>
      <w:r w:rsidR="00557971">
        <w:rPr>
          <w:b w:val="0"/>
          <w:bCs/>
          <w:caps w:val="0"/>
          <w:szCs w:val="24"/>
        </w:rPr>
        <w:t xml:space="preserve">As mentioned though, Dataverse is open source software and </w:t>
      </w:r>
      <w:r w:rsidR="00141684">
        <w:rPr>
          <w:b w:val="0"/>
          <w:bCs/>
          <w:caps w:val="0"/>
          <w:szCs w:val="24"/>
        </w:rPr>
        <w:t xml:space="preserve">any research level </w:t>
      </w:r>
      <w:r w:rsidR="00557971">
        <w:rPr>
          <w:b w:val="0"/>
          <w:bCs/>
          <w:caps w:val="0"/>
          <w:szCs w:val="24"/>
        </w:rPr>
        <w:t>libraries</w:t>
      </w:r>
      <w:r w:rsidR="00141684">
        <w:rPr>
          <w:b w:val="0"/>
          <w:bCs/>
          <w:caps w:val="0"/>
          <w:szCs w:val="24"/>
        </w:rPr>
        <w:t>, institutions</w:t>
      </w:r>
      <w:r w:rsidR="00557971">
        <w:rPr>
          <w:b w:val="0"/>
          <w:bCs/>
          <w:caps w:val="0"/>
          <w:szCs w:val="24"/>
        </w:rPr>
        <w:t xml:space="preserve"> and universities should be enouraged to be setting up their own instances of both data repositories and digital ecosystems.</w:t>
      </w:r>
    </w:p>
    <w:p w14:paraId="5F9CFB68" w14:textId="77777777" w:rsidR="00557971" w:rsidRDefault="00557971" w:rsidP="003D3700">
      <w:pPr>
        <w:pStyle w:val="Heading1"/>
        <w:numPr>
          <w:ilvl w:val="0"/>
          <w:numId w:val="0"/>
        </w:numPr>
        <w:tabs>
          <w:tab w:val="num" w:pos="855"/>
        </w:tabs>
        <w:spacing w:before="0" w:after="0"/>
        <w:rPr>
          <w:b w:val="0"/>
          <w:bCs/>
          <w:caps w:val="0"/>
          <w:szCs w:val="24"/>
        </w:rPr>
      </w:pPr>
    </w:p>
    <w:p w14:paraId="349E32EB" w14:textId="4247B96A" w:rsidR="00557971" w:rsidRPr="00141684" w:rsidRDefault="00557971" w:rsidP="00141684">
      <w:pPr>
        <w:pStyle w:val="Heading1"/>
        <w:numPr>
          <w:ilvl w:val="0"/>
          <w:numId w:val="0"/>
        </w:numPr>
        <w:tabs>
          <w:tab w:val="num" w:pos="855"/>
        </w:tabs>
        <w:spacing w:before="0" w:after="0"/>
        <w:rPr>
          <w:b w:val="0"/>
          <w:bCs/>
          <w:caps w:val="0"/>
          <w:szCs w:val="24"/>
        </w:rPr>
      </w:pPr>
      <w:r>
        <w:rPr>
          <w:b w:val="0"/>
          <w:bCs/>
          <w:caps w:val="0"/>
          <w:szCs w:val="24"/>
        </w:rPr>
        <w:t xml:space="preserve">To trace a current innovative example,  the HAM10,000 image dataset </w:t>
      </w:r>
      <w:r w:rsidR="00A33A43">
        <w:rPr>
          <w:b w:val="0"/>
          <w:bCs/>
          <w:caps w:val="0"/>
          <w:szCs w:val="24"/>
        </w:rPr>
        <w:t xml:space="preserve">below </w:t>
      </w:r>
      <w:r>
        <w:rPr>
          <w:b w:val="0"/>
          <w:bCs/>
          <w:caps w:val="0"/>
          <w:szCs w:val="24"/>
        </w:rPr>
        <w:t>is a large collection of multi-source dermatoscopic images of cancerous  skin lesions uploaded to Dataverse by Viennesse Dermatologist, Dr. Philip Tschandl, in 2018</w:t>
      </w:r>
      <w:r w:rsidR="00A33A43">
        <w:rPr>
          <w:b w:val="0"/>
          <w:bCs/>
          <w:caps w:val="0"/>
          <w:szCs w:val="24"/>
        </w:rPr>
        <w:t>,</w:t>
      </w:r>
      <w:r>
        <w:rPr>
          <w:b w:val="0"/>
          <w:bCs/>
          <w:caps w:val="0"/>
          <w:szCs w:val="24"/>
        </w:rPr>
        <w:t xml:space="preserve"> a year after the Stanford Nature Neural </w:t>
      </w:r>
      <w:r w:rsidR="00A33A43">
        <w:rPr>
          <w:b w:val="0"/>
          <w:bCs/>
          <w:caps w:val="0"/>
          <w:szCs w:val="24"/>
        </w:rPr>
        <w:t>N</w:t>
      </w:r>
      <w:r>
        <w:rPr>
          <w:b w:val="0"/>
          <w:bCs/>
          <w:caps w:val="0"/>
          <w:szCs w:val="24"/>
        </w:rPr>
        <w:t xml:space="preserve">et algorithmic methodology article appeared. </w:t>
      </w:r>
    </w:p>
    <w:p w14:paraId="507E2F56" w14:textId="2AB836FA" w:rsidR="003D3700" w:rsidRDefault="001B3926" w:rsidP="003D3700">
      <w:pPr>
        <w:ind w:firstLine="0"/>
        <w:jc w:val="left"/>
        <w:rPr>
          <w:bCs/>
          <w:sz w:val="20"/>
        </w:rPr>
      </w:pPr>
      <w:r>
        <w:rPr>
          <w:noProof/>
        </w:rPr>
        <w:drawing>
          <wp:anchor distT="0" distB="0" distL="114300" distR="114300" simplePos="0" relativeHeight="251656192" behindDoc="0" locked="0" layoutInCell="1" allowOverlap="1" wp14:anchorId="554AEB39" wp14:editId="0E76936F">
            <wp:simplePos x="0" y="0"/>
            <wp:positionH relativeFrom="column">
              <wp:posOffset>-742950</wp:posOffset>
            </wp:positionH>
            <wp:positionV relativeFrom="paragraph">
              <wp:posOffset>217805</wp:posOffset>
            </wp:positionV>
            <wp:extent cx="7105650" cy="3712210"/>
            <wp:effectExtent l="0" t="0" r="0" b="0"/>
            <wp:wrapThrough wrapText="bothSides">
              <wp:wrapPolygon edited="0">
                <wp:start x="0" y="0"/>
                <wp:lineTo x="0" y="21504"/>
                <wp:lineTo x="21542" y="21504"/>
                <wp:lineTo x="21542"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7105650" cy="3712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D9E4A7" w14:textId="77777777" w:rsidR="00141684" w:rsidRDefault="00141684" w:rsidP="00141684">
      <w:pPr>
        <w:ind w:firstLine="0"/>
        <w:rPr>
          <w:bCs/>
          <w:sz w:val="20"/>
        </w:rPr>
      </w:pPr>
    </w:p>
    <w:p w14:paraId="28725CC7" w14:textId="2A037CDD" w:rsidR="00164A07" w:rsidRPr="0049364B" w:rsidRDefault="003D3700" w:rsidP="001B3926">
      <w:pPr>
        <w:ind w:firstLine="0"/>
        <w:jc w:val="center"/>
        <w:rPr>
          <w:lang w:val="en-US"/>
        </w:rPr>
      </w:pPr>
      <w:r w:rsidRPr="0049364B">
        <w:rPr>
          <w:bCs/>
          <w:sz w:val="20"/>
        </w:rPr>
        <w:t xml:space="preserve">HAM10000 Dataset in </w:t>
      </w:r>
      <w:proofErr w:type="spellStart"/>
      <w:r w:rsidRPr="0049364B">
        <w:rPr>
          <w:bCs/>
          <w:sz w:val="20"/>
        </w:rPr>
        <w:t>Data</w:t>
      </w:r>
      <w:r>
        <w:rPr>
          <w:bCs/>
          <w:sz w:val="20"/>
        </w:rPr>
        <w:t>verse</w:t>
      </w:r>
      <w:proofErr w:type="spellEnd"/>
      <w:r>
        <w:rPr>
          <w:bCs/>
          <w:sz w:val="20"/>
        </w:rPr>
        <w:t xml:space="preserve"> Data Research Repository</w:t>
      </w:r>
      <w:r w:rsidRPr="0049364B">
        <w:rPr>
          <w:bCs/>
          <w:sz w:val="20"/>
        </w:rPr>
        <w:t>,</w:t>
      </w:r>
      <w:r>
        <w:rPr>
          <w:bCs/>
          <w:sz w:val="20"/>
        </w:rPr>
        <w:t xml:space="preserve"> </w:t>
      </w:r>
      <w:r w:rsidRPr="0049364B">
        <w:rPr>
          <w:bCs/>
          <w:sz w:val="20"/>
        </w:rPr>
        <w:t>https://dataverse.harvard.edu/dataset.xhtml?persistentId=doi:10.7910/DVN/DBW86T</w:t>
      </w:r>
    </w:p>
    <w:p w14:paraId="1CCBA504" w14:textId="08AC8C27" w:rsidR="00044E16" w:rsidRDefault="00044E16" w:rsidP="003D3700">
      <w:pPr>
        <w:ind w:firstLine="0"/>
        <w:jc w:val="left"/>
        <w:rPr>
          <w:lang w:val="en-US"/>
        </w:rPr>
      </w:pPr>
    </w:p>
    <w:p w14:paraId="5E89628C" w14:textId="2ED8DD2A" w:rsidR="00957695" w:rsidRDefault="00957695" w:rsidP="00164A07">
      <w:pPr>
        <w:ind w:firstLine="0"/>
        <w:rPr>
          <w:lang w:val="en-US"/>
        </w:rPr>
      </w:pPr>
      <w:r>
        <w:rPr>
          <w:lang w:val="en-US"/>
        </w:rPr>
        <w:t xml:space="preserve">As can be seen below, </w:t>
      </w:r>
      <w:r w:rsidR="00261EC3">
        <w:rPr>
          <w:lang w:val="en-US"/>
        </w:rPr>
        <w:t>the images and metadata can be easily downloaded</w:t>
      </w:r>
      <w:r w:rsidR="00B93E51">
        <w:rPr>
          <w:lang w:val="en-US"/>
        </w:rPr>
        <w:t>,</w:t>
      </w:r>
      <w:r w:rsidR="00261EC3">
        <w:rPr>
          <w:lang w:val="en-US"/>
        </w:rPr>
        <w:t xml:space="preserve"> </w:t>
      </w:r>
      <w:r w:rsidR="00004AAB">
        <w:rPr>
          <w:lang w:val="en-US"/>
        </w:rPr>
        <w:t>unzipped,</w:t>
      </w:r>
      <w:r w:rsidR="00261EC3">
        <w:rPr>
          <w:lang w:val="en-US"/>
        </w:rPr>
        <w:t xml:space="preserve"> and used</w:t>
      </w:r>
      <w:r w:rsidR="00244546">
        <w:rPr>
          <w:lang w:val="en-US"/>
        </w:rPr>
        <w:t xml:space="preserve"> by researchers</w:t>
      </w:r>
      <w:r w:rsidR="00261EC3">
        <w:rPr>
          <w:lang w:val="en-US"/>
        </w:rPr>
        <w:t xml:space="preserve"> for neural net training purposes.  </w:t>
      </w:r>
    </w:p>
    <w:p w14:paraId="39D4EEC0" w14:textId="38D808ED" w:rsidR="00957695" w:rsidRDefault="00957695" w:rsidP="00164A07">
      <w:pPr>
        <w:ind w:firstLine="0"/>
        <w:rPr>
          <w:lang w:val="en-US"/>
        </w:rPr>
      </w:pPr>
    </w:p>
    <w:p w14:paraId="52DB4962" w14:textId="1465EEC3" w:rsidR="00957695" w:rsidRDefault="00261EC3" w:rsidP="00164A07">
      <w:pPr>
        <w:ind w:firstLine="0"/>
        <w:rPr>
          <w:lang w:val="en-US"/>
        </w:rPr>
      </w:pPr>
      <w:r>
        <w:rPr>
          <w:noProof/>
        </w:rPr>
        <w:drawing>
          <wp:inline distT="0" distB="0" distL="0" distR="0" wp14:anchorId="3168A57A" wp14:editId="59E5CD4B">
            <wp:extent cx="4495800" cy="472946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00950" cy="4734887"/>
                    </a:xfrm>
                    <a:prstGeom prst="rect">
                      <a:avLst/>
                    </a:prstGeom>
                    <a:noFill/>
                    <a:ln>
                      <a:noFill/>
                    </a:ln>
                  </pic:spPr>
                </pic:pic>
              </a:graphicData>
            </a:graphic>
          </wp:inline>
        </w:drawing>
      </w:r>
    </w:p>
    <w:p w14:paraId="25857533" w14:textId="0BEDEE83" w:rsidR="00261EC3" w:rsidRDefault="00261EC3" w:rsidP="00164A07">
      <w:pPr>
        <w:ind w:firstLine="0"/>
        <w:rPr>
          <w:lang w:val="en-US"/>
        </w:rPr>
      </w:pPr>
    </w:p>
    <w:p w14:paraId="41E3C7EB" w14:textId="03494AE2" w:rsidR="00261EC3" w:rsidRPr="00141684" w:rsidRDefault="00261EC3" w:rsidP="00495BF2">
      <w:pPr>
        <w:ind w:firstLine="0"/>
        <w:jc w:val="left"/>
        <w:rPr>
          <w:sz w:val="20"/>
          <w:lang w:val="en-US"/>
        </w:rPr>
      </w:pPr>
      <w:proofErr w:type="spellStart"/>
      <w:r w:rsidRPr="00141684">
        <w:rPr>
          <w:sz w:val="20"/>
          <w:lang w:val="en-US"/>
        </w:rPr>
        <w:t>Dermascopic</w:t>
      </w:r>
      <w:proofErr w:type="spellEnd"/>
      <w:r w:rsidRPr="00141684">
        <w:rPr>
          <w:sz w:val="20"/>
          <w:lang w:val="en-US"/>
        </w:rPr>
        <w:t xml:space="preserve"> Cancer Images, Harvard </w:t>
      </w:r>
      <w:proofErr w:type="spellStart"/>
      <w:r w:rsidRPr="00141684">
        <w:rPr>
          <w:sz w:val="20"/>
          <w:lang w:val="en-US"/>
        </w:rPr>
        <w:t>Dataverse</w:t>
      </w:r>
      <w:proofErr w:type="spellEnd"/>
      <w:r w:rsidRPr="00141684">
        <w:rPr>
          <w:sz w:val="20"/>
          <w:lang w:val="en-US"/>
        </w:rPr>
        <w:t xml:space="preserve"> Repository,</w:t>
      </w:r>
      <w:r w:rsidRPr="00141684">
        <w:rPr>
          <w:sz w:val="20"/>
          <w:lang w:val="en-US"/>
        </w:rPr>
        <w:br/>
      </w:r>
      <w:hyperlink r:id="rId26" w:history="1">
        <w:r w:rsidRPr="00141684">
          <w:rPr>
            <w:rStyle w:val="Hyperlink"/>
            <w:sz w:val="20"/>
            <w:lang w:val="en-US"/>
          </w:rPr>
          <w:t>https://dataverse.harvard.edu/dataset.xhtml?persistentId=doi:10.7910/DVN/DBW86T</w:t>
        </w:r>
      </w:hyperlink>
    </w:p>
    <w:p w14:paraId="694329CD" w14:textId="1CA13D01" w:rsidR="00261EC3" w:rsidRPr="00141684" w:rsidRDefault="00261EC3" w:rsidP="00164A07">
      <w:pPr>
        <w:ind w:firstLine="0"/>
        <w:rPr>
          <w:sz w:val="20"/>
          <w:lang w:val="en-US"/>
        </w:rPr>
      </w:pPr>
    </w:p>
    <w:p w14:paraId="70AE2321" w14:textId="77777777" w:rsidR="00261EC3" w:rsidRPr="0049364B" w:rsidRDefault="00261EC3" w:rsidP="00164A07">
      <w:pPr>
        <w:ind w:firstLine="0"/>
        <w:rPr>
          <w:lang w:val="en-US"/>
        </w:rPr>
      </w:pPr>
    </w:p>
    <w:p w14:paraId="207D26C3" w14:textId="3C36AF32" w:rsidR="007032C0" w:rsidRDefault="00261EC3" w:rsidP="00164A07">
      <w:pPr>
        <w:ind w:firstLine="0"/>
        <w:rPr>
          <w:lang w:val="en-US"/>
        </w:rPr>
      </w:pPr>
      <w:r>
        <w:rPr>
          <w:lang w:val="en-US"/>
        </w:rPr>
        <w:t>The use of data research repositories</w:t>
      </w:r>
      <w:r w:rsidR="00141684">
        <w:rPr>
          <w:lang w:val="en-US"/>
        </w:rPr>
        <w:t xml:space="preserve"> </w:t>
      </w:r>
      <w:r>
        <w:rPr>
          <w:lang w:val="en-US"/>
        </w:rPr>
        <w:t xml:space="preserve">to house data collections </w:t>
      </w:r>
      <w:r w:rsidR="002056EE">
        <w:rPr>
          <w:lang w:val="en-US"/>
        </w:rPr>
        <w:t>from around the glob</w:t>
      </w:r>
      <w:r w:rsidR="00244546">
        <w:rPr>
          <w:lang w:val="en-US"/>
        </w:rPr>
        <w:t>e,</w:t>
      </w:r>
      <w:r w:rsidR="002056EE">
        <w:rPr>
          <w:lang w:val="en-US"/>
        </w:rPr>
        <w:t xml:space="preserve"> </w:t>
      </w:r>
      <w:r>
        <w:rPr>
          <w:lang w:val="en-US"/>
        </w:rPr>
        <w:t xml:space="preserve">and later reuse by other researchers </w:t>
      </w:r>
      <w:r w:rsidR="002056EE">
        <w:rPr>
          <w:lang w:val="en-US"/>
        </w:rPr>
        <w:t xml:space="preserve">in other areas of the globe </w:t>
      </w:r>
      <w:r>
        <w:rPr>
          <w:lang w:val="en-US"/>
        </w:rPr>
        <w:t>to train deep learning and neural net models</w:t>
      </w:r>
      <w:r w:rsidR="00244546">
        <w:rPr>
          <w:lang w:val="en-US"/>
        </w:rPr>
        <w:t>,</w:t>
      </w:r>
      <w:r>
        <w:rPr>
          <w:lang w:val="en-US"/>
        </w:rPr>
        <w:t xml:space="preserve"> becomes v</w:t>
      </w:r>
      <w:r w:rsidR="00141684">
        <w:rPr>
          <w:lang w:val="en-US"/>
        </w:rPr>
        <w:t>e</w:t>
      </w:r>
      <w:r>
        <w:rPr>
          <w:lang w:val="en-US"/>
        </w:rPr>
        <w:t>ry interesting with regard</w:t>
      </w:r>
      <w:r w:rsidR="006740F9">
        <w:rPr>
          <w:lang w:val="en-US"/>
        </w:rPr>
        <w:t xml:space="preserve">s to possibilities </w:t>
      </w:r>
      <w:r w:rsidR="002056EE">
        <w:rPr>
          <w:lang w:val="en-US"/>
        </w:rPr>
        <w:t>for</w:t>
      </w:r>
      <w:r w:rsidR="006740F9">
        <w:rPr>
          <w:lang w:val="en-US"/>
        </w:rPr>
        <w:t xml:space="preserve"> open science, globally dispersed </w:t>
      </w:r>
      <w:r w:rsidR="002056EE">
        <w:rPr>
          <w:lang w:val="en-US"/>
        </w:rPr>
        <w:t xml:space="preserve">academic </w:t>
      </w:r>
      <w:r w:rsidR="006740F9">
        <w:rPr>
          <w:lang w:val="en-US"/>
        </w:rPr>
        <w:t>researchers</w:t>
      </w:r>
      <w:r w:rsidR="00244546">
        <w:rPr>
          <w:lang w:val="en-US"/>
        </w:rPr>
        <w:t>,</w:t>
      </w:r>
      <w:r w:rsidR="002F592E">
        <w:rPr>
          <w:lang w:val="en-US"/>
        </w:rPr>
        <w:t xml:space="preserve"> and new possibilities for discovery and innovation.  </w:t>
      </w:r>
    </w:p>
    <w:p w14:paraId="01928C60" w14:textId="77777777" w:rsidR="00261EC3" w:rsidRPr="0049364B" w:rsidRDefault="00261EC3" w:rsidP="00164A07">
      <w:pPr>
        <w:ind w:firstLine="0"/>
        <w:rPr>
          <w:lang w:val="en-US"/>
        </w:rPr>
      </w:pPr>
    </w:p>
    <w:p w14:paraId="01574D28" w14:textId="2BE5CB15" w:rsidR="002056EE" w:rsidRDefault="00164A07" w:rsidP="00164A07">
      <w:pPr>
        <w:ind w:firstLine="0"/>
        <w:rPr>
          <w:lang w:val="en-US"/>
        </w:rPr>
      </w:pPr>
      <w:r>
        <w:rPr>
          <w:lang w:val="en-US"/>
        </w:rPr>
        <w:t xml:space="preserve">Below is a cover page from BRAC </w:t>
      </w:r>
      <w:r w:rsidR="008A3D68">
        <w:rPr>
          <w:lang w:val="en-US"/>
        </w:rPr>
        <w:t>U</w:t>
      </w:r>
      <w:r>
        <w:rPr>
          <w:lang w:val="en-US"/>
        </w:rPr>
        <w:t xml:space="preserve">niversity from Dhaka Bangladesh that uses </w:t>
      </w:r>
      <w:proofErr w:type="spellStart"/>
      <w:r>
        <w:rPr>
          <w:lang w:val="en-US"/>
        </w:rPr>
        <w:t>D</w:t>
      </w:r>
      <w:r w:rsidR="008A3D68">
        <w:rPr>
          <w:lang w:val="en-US"/>
        </w:rPr>
        <w:t>S</w:t>
      </w:r>
      <w:r>
        <w:rPr>
          <w:lang w:val="en-US"/>
        </w:rPr>
        <w:t>pace</w:t>
      </w:r>
      <w:proofErr w:type="spellEnd"/>
      <w:r>
        <w:rPr>
          <w:lang w:val="en-US"/>
        </w:rPr>
        <w:t xml:space="preserve"> as an institutional repository to house theses and dissertations from the School of Data and Sciences</w:t>
      </w:r>
      <w:r w:rsidR="0009651B">
        <w:rPr>
          <w:lang w:val="en-US"/>
        </w:rPr>
        <w:t>, De</w:t>
      </w:r>
      <w:r w:rsidR="00044E16">
        <w:rPr>
          <w:lang w:val="en-US"/>
        </w:rPr>
        <w:t>pt.</w:t>
      </w:r>
      <w:r w:rsidR="0009651B">
        <w:rPr>
          <w:lang w:val="en-US"/>
        </w:rPr>
        <w:t xml:space="preserve"> of Computer Science</w:t>
      </w:r>
      <w:r w:rsidR="00044E16">
        <w:rPr>
          <w:lang w:val="en-US"/>
        </w:rPr>
        <w:t xml:space="preserve"> and</w:t>
      </w:r>
      <w:r w:rsidR="0009651B">
        <w:rPr>
          <w:lang w:val="en-US"/>
        </w:rPr>
        <w:t xml:space="preserve"> Engineering.  Here</w:t>
      </w:r>
      <w:r w:rsidR="00244546">
        <w:rPr>
          <w:lang w:val="en-US"/>
        </w:rPr>
        <w:t>,</w:t>
      </w:r>
      <w:r w:rsidR="0009651B">
        <w:rPr>
          <w:lang w:val="en-US"/>
        </w:rPr>
        <w:t xml:space="preserve"> the </w:t>
      </w:r>
      <w:r w:rsidR="002F592E">
        <w:rPr>
          <w:lang w:val="en-US"/>
        </w:rPr>
        <w:t xml:space="preserve">computer science and engineering </w:t>
      </w:r>
      <w:r w:rsidR="0009651B">
        <w:rPr>
          <w:lang w:val="en-US"/>
        </w:rPr>
        <w:t>students ha</w:t>
      </w:r>
      <w:r w:rsidR="002F592E">
        <w:rPr>
          <w:lang w:val="en-US"/>
        </w:rPr>
        <w:t xml:space="preserve">d </w:t>
      </w:r>
      <w:proofErr w:type="gramStart"/>
      <w:r w:rsidR="002F592E">
        <w:rPr>
          <w:lang w:val="en-US"/>
        </w:rPr>
        <w:t xml:space="preserve">earlier </w:t>
      </w:r>
      <w:r w:rsidR="0009651B">
        <w:rPr>
          <w:lang w:val="en-US"/>
        </w:rPr>
        <w:t xml:space="preserve"> downloaded</w:t>
      </w:r>
      <w:proofErr w:type="gramEnd"/>
      <w:r w:rsidR="0009651B">
        <w:rPr>
          <w:lang w:val="en-US"/>
        </w:rPr>
        <w:t xml:space="preserve"> </w:t>
      </w:r>
      <w:r w:rsidR="002F592E">
        <w:rPr>
          <w:lang w:val="en-US"/>
        </w:rPr>
        <w:t xml:space="preserve">Dr. </w:t>
      </w:r>
      <w:proofErr w:type="spellStart"/>
      <w:r w:rsidR="002F592E">
        <w:rPr>
          <w:lang w:val="en-US"/>
        </w:rPr>
        <w:t>Tschandl’s</w:t>
      </w:r>
      <w:proofErr w:type="spellEnd"/>
      <w:r w:rsidR="002F592E">
        <w:rPr>
          <w:lang w:val="en-US"/>
        </w:rPr>
        <w:t xml:space="preserve"> uploaded </w:t>
      </w:r>
      <w:r w:rsidR="00495BF2">
        <w:rPr>
          <w:lang w:val="en-US"/>
        </w:rPr>
        <w:t>dermatological</w:t>
      </w:r>
      <w:r w:rsidR="002F592E">
        <w:rPr>
          <w:lang w:val="en-US"/>
        </w:rPr>
        <w:t xml:space="preserve"> cancer training images</w:t>
      </w:r>
      <w:r w:rsidR="002056EE">
        <w:rPr>
          <w:lang w:val="en-US"/>
        </w:rPr>
        <w:t>, metadata</w:t>
      </w:r>
      <w:r w:rsidR="002F592E">
        <w:rPr>
          <w:lang w:val="en-US"/>
        </w:rPr>
        <w:t xml:space="preserve"> and dataset</w:t>
      </w:r>
      <w:r w:rsidR="002056EE">
        <w:rPr>
          <w:lang w:val="en-US"/>
        </w:rPr>
        <w:t>s</w:t>
      </w:r>
      <w:r w:rsidR="002F592E">
        <w:rPr>
          <w:lang w:val="en-US"/>
        </w:rPr>
        <w:t xml:space="preserve"> </w:t>
      </w:r>
      <w:r w:rsidR="0009651B">
        <w:rPr>
          <w:lang w:val="en-US"/>
        </w:rPr>
        <w:t>and u</w:t>
      </w:r>
      <w:r w:rsidR="00044E16">
        <w:rPr>
          <w:lang w:val="en-US"/>
        </w:rPr>
        <w:t>tilized</w:t>
      </w:r>
      <w:r w:rsidR="002F592E">
        <w:rPr>
          <w:lang w:val="en-US"/>
        </w:rPr>
        <w:t xml:space="preserve"> the label</w:t>
      </w:r>
      <w:r w:rsidR="00244546">
        <w:rPr>
          <w:lang w:val="en-US"/>
        </w:rPr>
        <w:t>l</w:t>
      </w:r>
      <w:r w:rsidR="002F592E">
        <w:rPr>
          <w:lang w:val="en-US"/>
        </w:rPr>
        <w:t>ed</w:t>
      </w:r>
      <w:r w:rsidR="0009651B">
        <w:rPr>
          <w:lang w:val="en-US"/>
        </w:rPr>
        <w:t xml:space="preserve">  image</w:t>
      </w:r>
      <w:r w:rsidR="00044E16">
        <w:rPr>
          <w:lang w:val="en-US"/>
        </w:rPr>
        <w:t xml:space="preserve"> data</w:t>
      </w:r>
      <w:r w:rsidR="0009651B">
        <w:rPr>
          <w:lang w:val="en-US"/>
        </w:rPr>
        <w:t xml:space="preserve"> as training </w:t>
      </w:r>
      <w:r w:rsidR="00044E16">
        <w:rPr>
          <w:lang w:val="en-US"/>
        </w:rPr>
        <w:t>material</w:t>
      </w:r>
      <w:r w:rsidR="0009651B">
        <w:rPr>
          <w:lang w:val="en-US"/>
        </w:rPr>
        <w:t xml:space="preserve"> to train a deep learning neural net algorithm to recognize cancer growths</w:t>
      </w:r>
      <w:r w:rsidR="00044E16">
        <w:rPr>
          <w:lang w:val="en-US"/>
        </w:rPr>
        <w:t xml:space="preserve"> </w:t>
      </w:r>
      <w:r w:rsidR="0009651B">
        <w:rPr>
          <w:lang w:val="en-US"/>
        </w:rPr>
        <w:t>with efficiency greater than</w:t>
      </w:r>
      <w:r w:rsidR="008A3D68">
        <w:rPr>
          <w:lang w:val="en-US"/>
        </w:rPr>
        <w:t>,</w:t>
      </w:r>
      <w:r w:rsidR="0009651B">
        <w:rPr>
          <w:lang w:val="en-US"/>
        </w:rPr>
        <w:t xml:space="preserve"> or equal to</w:t>
      </w:r>
      <w:r w:rsidR="002056EE">
        <w:rPr>
          <w:lang w:val="en-US"/>
        </w:rPr>
        <w:t xml:space="preserve"> the 2017</w:t>
      </w:r>
      <w:r w:rsidR="0009651B">
        <w:rPr>
          <w:lang w:val="en-US"/>
        </w:rPr>
        <w:t xml:space="preserve"> board certified dermatologists</w:t>
      </w:r>
      <w:r w:rsidR="002F592E">
        <w:rPr>
          <w:lang w:val="en-US"/>
        </w:rPr>
        <w:t xml:space="preserve"> for mobile device</w:t>
      </w:r>
      <w:r w:rsidR="002056EE">
        <w:rPr>
          <w:lang w:val="en-US"/>
        </w:rPr>
        <w:t xml:space="preserve">s.  The example is very interesting for both possibilities of telemedicine and </w:t>
      </w:r>
      <w:proofErr w:type="gramStart"/>
      <w:r w:rsidR="002056EE">
        <w:rPr>
          <w:lang w:val="en-US"/>
        </w:rPr>
        <w:t xml:space="preserve">global </w:t>
      </w:r>
      <w:r w:rsidR="002F592E">
        <w:rPr>
          <w:lang w:val="en-US"/>
        </w:rPr>
        <w:t xml:space="preserve"> populations</w:t>
      </w:r>
      <w:proofErr w:type="gramEnd"/>
      <w:r w:rsidR="002F592E">
        <w:rPr>
          <w:lang w:val="en-US"/>
        </w:rPr>
        <w:t xml:space="preserve"> which may not have as quick access to highly trained specialists as those in </w:t>
      </w:r>
      <w:r w:rsidR="00495BF2">
        <w:rPr>
          <w:lang w:val="en-US"/>
        </w:rPr>
        <w:t>the West</w:t>
      </w:r>
      <w:r w:rsidR="0009651B">
        <w:rPr>
          <w:lang w:val="en-US"/>
        </w:rPr>
        <w:t xml:space="preserve">.  </w:t>
      </w:r>
    </w:p>
    <w:p w14:paraId="04A48664" w14:textId="2FE184F3" w:rsidR="00733A3A" w:rsidRDefault="0009651B" w:rsidP="00164A07">
      <w:pPr>
        <w:ind w:firstLine="0"/>
        <w:rPr>
          <w:lang w:val="en-US"/>
        </w:rPr>
      </w:pPr>
      <w:r>
        <w:rPr>
          <w:lang w:val="en-US"/>
        </w:rPr>
        <w:lastRenderedPageBreak/>
        <w:t xml:space="preserve">This is </w:t>
      </w:r>
      <w:r w:rsidR="002C31B6">
        <w:rPr>
          <w:lang w:val="en-US"/>
        </w:rPr>
        <w:t>a particularly good</w:t>
      </w:r>
      <w:r>
        <w:rPr>
          <w:lang w:val="en-US"/>
        </w:rPr>
        <w:t xml:space="preserve"> example of open science and AI possibilities operating on global levels through the enabling power of digital scholarship ecosystems and data repositories</w:t>
      </w:r>
      <w:r w:rsidR="00044E16">
        <w:rPr>
          <w:lang w:val="en-US"/>
        </w:rPr>
        <w:t xml:space="preserve">.  Content and </w:t>
      </w:r>
      <w:r w:rsidR="002F592E">
        <w:rPr>
          <w:lang w:val="en-US"/>
        </w:rPr>
        <w:t xml:space="preserve">specialized image </w:t>
      </w:r>
      <w:r w:rsidR="00044E16">
        <w:rPr>
          <w:lang w:val="en-US"/>
        </w:rPr>
        <w:t>data</w:t>
      </w:r>
      <w:r w:rsidR="002F592E">
        <w:rPr>
          <w:lang w:val="en-US"/>
        </w:rPr>
        <w:t xml:space="preserve"> sets</w:t>
      </w:r>
      <w:r w:rsidR="00244546">
        <w:rPr>
          <w:lang w:val="en-US"/>
        </w:rPr>
        <w:t>,</w:t>
      </w:r>
      <w:r w:rsidR="002F592E">
        <w:rPr>
          <w:lang w:val="en-US"/>
        </w:rPr>
        <w:t xml:space="preserve"> with highly specialized labelled </w:t>
      </w:r>
      <w:r w:rsidR="00495BF2">
        <w:rPr>
          <w:lang w:val="en-US"/>
        </w:rPr>
        <w:t>metadata that</w:t>
      </w:r>
      <w:r w:rsidR="00044E16">
        <w:rPr>
          <w:lang w:val="en-US"/>
        </w:rPr>
        <w:t xml:space="preserve"> otherwise would be unavailable</w:t>
      </w:r>
      <w:r w:rsidR="00244546">
        <w:rPr>
          <w:lang w:val="en-US"/>
        </w:rPr>
        <w:t>, are</w:t>
      </w:r>
      <w:r w:rsidR="00044E16">
        <w:rPr>
          <w:lang w:val="en-US"/>
        </w:rPr>
        <w:t xml:space="preserve"> brought </w:t>
      </w:r>
      <w:r w:rsidR="00AB767F">
        <w:rPr>
          <w:lang w:val="en-US"/>
        </w:rPr>
        <w:t xml:space="preserve">together with new machine learning algorithmic techniques and new research and </w:t>
      </w:r>
      <w:r w:rsidR="002C31B6">
        <w:rPr>
          <w:lang w:val="en-US"/>
        </w:rPr>
        <w:t>an exceptionally good</w:t>
      </w:r>
      <w:r w:rsidR="00AB767F">
        <w:rPr>
          <w:lang w:val="en-US"/>
        </w:rPr>
        <w:t xml:space="preserve"> thesis </w:t>
      </w:r>
      <w:r w:rsidR="002056EE">
        <w:rPr>
          <w:lang w:val="en-US"/>
        </w:rPr>
        <w:t>has been</w:t>
      </w:r>
      <w:r w:rsidR="00AB767F">
        <w:rPr>
          <w:lang w:val="en-US"/>
        </w:rPr>
        <w:t xml:space="preserve"> produced.  G</w:t>
      </w:r>
      <w:r>
        <w:rPr>
          <w:lang w:val="en-US"/>
        </w:rPr>
        <w:t xml:space="preserve">lobally dispersed content and </w:t>
      </w:r>
      <w:r w:rsidR="00B93E51">
        <w:rPr>
          <w:lang w:val="en-US"/>
        </w:rPr>
        <w:t>data</w:t>
      </w:r>
      <w:r w:rsidR="00244546">
        <w:rPr>
          <w:lang w:val="en-US"/>
        </w:rPr>
        <w:t xml:space="preserve">, </w:t>
      </w:r>
      <w:r>
        <w:rPr>
          <w:lang w:val="en-US"/>
        </w:rPr>
        <w:t>from three different continents</w:t>
      </w:r>
      <w:r w:rsidR="00244546">
        <w:rPr>
          <w:lang w:val="en-US"/>
        </w:rPr>
        <w:t>,</w:t>
      </w:r>
      <w:r w:rsidR="00AB767F">
        <w:rPr>
          <w:lang w:val="en-US"/>
        </w:rPr>
        <w:t xml:space="preserve"> has been aggregated</w:t>
      </w:r>
      <w:r>
        <w:rPr>
          <w:lang w:val="en-US"/>
        </w:rPr>
        <w:t xml:space="preserve"> to advance the pursuit of knowledge and science</w:t>
      </w:r>
      <w:r w:rsidR="002056EE">
        <w:rPr>
          <w:lang w:val="en-US"/>
        </w:rPr>
        <w:t xml:space="preserve"> with a speed and utility that would be unimaginable</w:t>
      </w:r>
      <w:r w:rsidR="00244546">
        <w:rPr>
          <w:lang w:val="en-US"/>
        </w:rPr>
        <w:t xml:space="preserve"> in other centuries</w:t>
      </w:r>
      <w:r>
        <w:rPr>
          <w:lang w:val="en-US"/>
        </w:rPr>
        <w:t xml:space="preserve">. </w:t>
      </w:r>
    </w:p>
    <w:p w14:paraId="33CC2908" w14:textId="2D265188" w:rsidR="004E63B7" w:rsidRDefault="004E63B7" w:rsidP="00164A07">
      <w:pPr>
        <w:ind w:firstLine="0"/>
        <w:rPr>
          <w:lang w:val="en-US"/>
        </w:rPr>
      </w:pPr>
    </w:p>
    <w:p w14:paraId="0CDD091B" w14:textId="7C3BBB71" w:rsidR="006B4590" w:rsidRPr="006B4590" w:rsidRDefault="006B4590" w:rsidP="006B4590">
      <w:pPr>
        <w:ind w:firstLine="0"/>
        <w:jc w:val="left"/>
        <w:rPr>
          <w:sz w:val="18"/>
          <w:szCs w:val="18"/>
          <w:lang w:val="en-US"/>
        </w:rPr>
      </w:pPr>
    </w:p>
    <w:p w14:paraId="5195F470" w14:textId="5EB55822" w:rsidR="006622A7" w:rsidRDefault="00F953A4" w:rsidP="00120DFB">
      <w:pPr>
        <w:ind w:firstLine="0"/>
        <w:jc w:val="left"/>
        <w:rPr>
          <w:color w:val="0000FF"/>
          <w:sz w:val="18"/>
          <w:szCs w:val="18"/>
          <w:u w:val="single"/>
          <w:lang w:val="en-US"/>
        </w:rPr>
      </w:pPr>
      <w:r>
        <w:rPr>
          <w:noProof/>
          <w:lang w:val="en-US"/>
        </w:rPr>
        <w:drawing>
          <wp:inline distT="0" distB="0" distL="0" distR="0" wp14:anchorId="0BF92197" wp14:editId="1B53A708">
            <wp:extent cx="6044379" cy="6486525"/>
            <wp:effectExtent l="0" t="0" r="0" b="0"/>
            <wp:docPr id="19" name="Picture 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10;&#10;Description automatically generated"/>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6055355" cy="6498304"/>
                    </a:xfrm>
                    <a:prstGeom prst="rect">
                      <a:avLst/>
                    </a:prstGeom>
                    <a:noFill/>
                    <a:ln>
                      <a:noFill/>
                    </a:ln>
                  </pic:spPr>
                </pic:pic>
              </a:graphicData>
            </a:graphic>
          </wp:inline>
        </w:drawing>
      </w:r>
    </w:p>
    <w:p w14:paraId="6E02EE76" w14:textId="53C13A85" w:rsidR="00C55364" w:rsidRDefault="00C55364" w:rsidP="00120DFB">
      <w:pPr>
        <w:ind w:firstLine="0"/>
        <w:jc w:val="left"/>
        <w:rPr>
          <w:color w:val="0000FF"/>
          <w:sz w:val="18"/>
          <w:szCs w:val="18"/>
          <w:u w:val="single"/>
          <w:lang w:val="en-US"/>
        </w:rPr>
      </w:pPr>
    </w:p>
    <w:p w14:paraId="04620023" w14:textId="733B96C6" w:rsidR="00C55364" w:rsidRDefault="002056EE" w:rsidP="00C55364">
      <w:pPr>
        <w:ind w:firstLine="0"/>
        <w:jc w:val="left"/>
        <w:rPr>
          <w:rStyle w:val="Hyperlink"/>
          <w:sz w:val="18"/>
          <w:szCs w:val="18"/>
          <w:lang w:val="en-US"/>
        </w:rPr>
      </w:pPr>
      <w:r>
        <w:rPr>
          <w:sz w:val="18"/>
          <w:szCs w:val="18"/>
          <w:lang w:val="en-US"/>
        </w:rPr>
        <w:br/>
      </w:r>
      <w:r w:rsidR="00C55364" w:rsidRPr="002C6C5C">
        <w:rPr>
          <w:sz w:val="18"/>
          <w:szCs w:val="18"/>
          <w:lang w:val="en-US"/>
        </w:rPr>
        <w:t xml:space="preserve">BRAC University </w:t>
      </w:r>
      <w:proofErr w:type="spellStart"/>
      <w:r w:rsidR="00C55364" w:rsidRPr="002C6C5C">
        <w:rPr>
          <w:sz w:val="18"/>
          <w:szCs w:val="18"/>
          <w:lang w:val="en-US"/>
        </w:rPr>
        <w:t>Dspace</w:t>
      </w:r>
      <w:proofErr w:type="spellEnd"/>
      <w:r w:rsidR="00C55364" w:rsidRPr="002C6C5C">
        <w:rPr>
          <w:sz w:val="18"/>
          <w:szCs w:val="18"/>
          <w:lang w:val="en-US"/>
        </w:rPr>
        <w:t xml:space="preserve"> Repository 2021 Deep Learning/AI Thesis </w:t>
      </w:r>
      <w:hyperlink r:id="rId28" w:history="1">
        <w:r w:rsidR="00C55364" w:rsidRPr="009369B2">
          <w:rPr>
            <w:rStyle w:val="Hyperlink"/>
            <w:sz w:val="18"/>
            <w:szCs w:val="18"/>
            <w:lang w:val="en-US"/>
          </w:rPr>
          <w:t>http://dspace.bracu.ac.bd/xmlui/handle/10361/15932</w:t>
        </w:r>
      </w:hyperlink>
    </w:p>
    <w:p w14:paraId="2938C18E" w14:textId="501424F6" w:rsidR="00F953A4" w:rsidRPr="00F953A4" w:rsidRDefault="00F953A4">
      <w:pPr>
        <w:ind w:firstLine="0"/>
        <w:jc w:val="left"/>
      </w:pPr>
    </w:p>
    <w:p w14:paraId="1A6AA9A7" w14:textId="0FF42971" w:rsidR="00C55364" w:rsidRPr="00A918B2" w:rsidRDefault="006622A7" w:rsidP="00A918B2">
      <w:pPr>
        <w:pStyle w:val="Heading1"/>
      </w:pPr>
      <w:r>
        <w:lastRenderedPageBreak/>
        <w:t>Conclusions</w:t>
      </w:r>
      <w:r w:rsidR="005D2AE0">
        <w:t xml:space="preserve"> – </w:t>
      </w:r>
      <w:r w:rsidR="00A918B2">
        <w:t xml:space="preserve"> AI, Data</w:t>
      </w:r>
      <w:r w:rsidR="005563EC">
        <w:t xml:space="preserve"> </w:t>
      </w:r>
      <w:r w:rsidR="00A918B2">
        <w:t xml:space="preserve">and </w:t>
      </w:r>
      <w:r w:rsidR="005D2AE0">
        <w:t>THe</w:t>
      </w:r>
      <w:r w:rsidR="003440D7">
        <w:t xml:space="preserve"> Academic </w:t>
      </w:r>
      <w:r w:rsidR="005D2AE0">
        <w:t xml:space="preserve"> Research Cycl</w:t>
      </w:r>
      <w:r w:rsidR="00A918B2">
        <w:t>e</w:t>
      </w:r>
    </w:p>
    <w:p w14:paraId="295BCCC6" w14:textId="77777777" w:rsidR="00C55364" w:rsidRPr="00C55364" w:rsidRDefault="00C55364" w:rsidP="00C55364">
      <w:pPr>
        <w:rPr>
          <w:lang w:val="en-US"/>
        </w:rPr>
      </w:pPr>
    </w:p>
    <w:p w14:paraId="3EBB4F10" w14:textId="64B9E18B" w:rsidR="006622A7" w:rsidRPr="005D2AE0" w:rsidRDefault="00732645" w:rsidP="00732645">
      <w:pPr>
        <w:ind w:firstLine="0"/>
        <w:jc w:val="center"/>
        <w:rPr>
          <w:sz w:val="20"/>
          <w:lang w:val="en-US"/>
        </w:rPr>
      </w:pPr>
      <w:r>
        <w:rPr>
          <w:noProof/>
          <w:lang w:val="en-US"/>
        </w:rPr>
        <w:drawing>
          <wp:inline distT="0" distB="0" distL="0" distR="0" wp14:anchorId="144C3717" wp14:editId="013F7386">
            <wp:extent cx="5257800" cy="38004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7800" cy="3800475"/>
                    </a:xfrm>
                    <a:prstGeom prst="rect">
                      <a:avLst/>
                    </a:prstGeom>
                    <a:noFill/>
                    <a:ln>
                      <a:noFill/>
                    </a:ln>
                  </pic:spPr>
                </pic:pic>
              </a:graphicData>
            </a:graphic>
          </wp:inline>
        </w:drawing>
      </w:r>
      <w:r>
        <w:rPr>
          <w:sz w:val="20"/>
          <w:lang w:val="en-US"/>
        </w:rPr>
        <w:br/>
      </w:r>
      <w:r w:rsidR="00F15685">
        <w:rPr>
          <w:lang w:val="en-US"/>
        </w:rPr>
        <w:br/>
      </w:r>
      <w:r w:rsidR="00F15685" w:rsidRPr="005D2AE0">
        <w:rPr>
          <w:sz w:val="20"/>
          <w:lang w:val="en-US"/>
        </w:rPr>
        <w:t xml:space="preserve">The Academic Research Cycle, </w:t>
      </w:r>
      <w:proofErr w:type="spellStart"/>
      <w:r w:rsidR="00F15685" w:rsidRPr="005D2AE0">
        <w:rPr>
          <w:sz w:val="20"/>
          <w:lang w:val="en-US"/>
        </w:rPr>
        <w:t>Cann</w:t>
      </w:r>
      <w:proofErr w:type="spellEnd"/>
      <w:r w:rsidR="00F15685" w:rsidRPr="005D2AE0">
        <w:rPr>
          <w:sz w:val="20"/>
          <w:lang w:val="en-US"/>
        </w:rPr>
        <w:t xml:space="preserve">, </w:t>
      </w:r>
      <w:proofErr w:type="spellStart"/>
      <w:r w:rsidR="00F15685" w:rsidRPr="005D2AE0">
        <w:rPr>
          <w:sz w:val="20"/>
          <w:lang w:val="en-US"/>
        </w:rPr>
        <w:t>Dimitrious</w:t>
      </w:r>
      <w:proofErr w:type="spellEnd"/>
      <w:r w:rsidR="00F15685" w:rsidRPr="005D2AE0">
        <w:rPr>
          <w:sz w:val="20"/>
          <w:lang w:val="en-US"/>
        </w:rPr>
        <w:t xml:space="preserve"> and Hooley, 2011.</w:t>
      </w:r>
    </w:p>
    <w:p w14:paraId="2DAE79BD" w14:textId="35DEF113" w:rsidR="006622A7" w:rsidRDefault="006622A7" w:rsidP="00120DFB">
      <w:pPr>
        <w:ind w:firstLine="0"/>
        <w:jc w:val="left"/>
        <w:rPr>
          <w:b/>
          <w:bCs/>
          <w:lang w:val="en-US"/>
        </w:rPr>
      </w:pPr>
    </w:p>
    <w:p w14:paraId="44D33853" w14:textId="76249A7F" w:rsidR="00F953A4" w:rsidRDefault="00F953A4" w:rsidP="00120DFB">
      <w:pPr>
        <w:ind w:firstLine="0"/>
        <w:jc w:val="left"/>
        <w:rPr>
          <w:b/>
          <w:bCs/>
          <w:lang w:val="en-US"/>
        </w:rPr>
      </w:pPr>
    </w:p>
    <w:p w14:paraId="5F451CFB" w14:textId="2F6B8798" w:rsidR="00674EAA" w:rsidRDefault="005D2AE0" w:rsidP="00120DFB">
      <w:pPr>
        <w:ind w:firstLine="0"/>
        <w:jc w:val="left"/>
        <w:rPr>
          <w:lang w:val="en-US"/>
        </w:rPr>
      </w:pPr>
      <w:r>
        <w:rPr>
          <w:lang w:val="en-US"/>
        </w:rPr>
        <w:br/>
      </w:r>
      <w:r w:rsidR="00155203">
        <w:rPr>
          <w:lang w:val="en-US"/>
        </w:rPr>
        <w:t xml:space="preserve">New </w:t>
      </w:r>
      <w:r w:rsidR="00A918B2">
        <w:rPr>
          <w:lang w:val="en-US"/>
        </w:rPr>
        <w:t xml:space="preserve">data repository and digital scholarly ecosystem possibilities are enabling </w:t>
      </w:r>
      <w:r w:rsidR="00674EAA">
        <w:rPr>
          <w:lang w:val="en-US"/>
        </w:rPr>
        <w:t xml:space="preserve">the </w:t>
      </w:r>
      <w:r w:rsidR="00155203">
        <w:rPr>
          <w:lang w:val="en-US"/>
        </w:rPr>
        <w:t xml:space="preserve">academic research cycle </w:t>
      </w:r>
      <w:r w:rsidR="00A918B2">
        <w:rPr>
          <w:lang w:val="en-US"/>
        </w:rPr>
        <w:t>and</w:t>
      </w:r>
      <w:r w:rsidR="00155203">
        <w:rPr>
          <w:lang w:val="en-US"/>
        </w:rPr>
        <w:t xml:space="preserve"> </w:t>
      </w:r>
      <w:r w:rsidR="003F39AB">
        <w:rPr>
          <w:lang w:val="en-US"/>
        </w:rPr>
        <w:t>progress of knowledge and discovery</w:t>
      </w:r>
      <w:r w:rsidR="00155203">
        <w:rPr>
          <w:lang w:val="en-US"/>
        </w:rPr>
        <w:t xml:space="preserve"> in our new millennia</w:t>
      </w:r>
      <w:r w:rsidR="00A918B2">
        <w:rPr>
          <w:lang w:val="en-US"/>
        </w:rPr>
        <w:t xml:space="preserve"> in amazing ways</w:t>
      </w:r>
      <w:r w:rsidR="00155203">
        <w:rPr>
          <w:lang w:val="en-US"/>
        </w:rPr>
        <w:t>.  T</w:t>
      </w:r>
      <w:r w:rsidR="00A918B2">
        <w:rPr>
          <w:lang w:val="en-US"/>
        </w:rPr>
        <w:t>hrough</w:t>
      </w:r>
      <w:r w:rsidR="003F39AB">
        <w:rPr>
          <w:lang w:val="en-US"/>
        </w:rPr>
        <w:t xml:space="preserve"> the enabling power of data, data research repositories</w:t>
      </w:r>
      <w:r w:rsidR="00A918B2">
        <w:rPr>
          <w:lang w:val="en-US"/>
        </w:rPr>
        <w:t xml:space="preserve"> and</w:t>
      </w:r>
      <w:r w:rsidR="003F39AB">
        <w:rPr>
          <w:lang w:val="en-US"/>
        </w:rPr>
        <w:t xml:space="preserve"> digital scholarly ecosystems</w:t>
      </w:r>
      <w:r w:rsidR="00155203">
        <w:rPr>
          <w:lang w:val="en-US"/>
        </w:rPr>
        <w:t xml:space="preserve">, </w:t>
      </w:r>
      <w:r w:rsidR="003F39AB">
        <w:rPr>
          <w:lang w:val="en-US"/>
        </w:rPr>
        <w:t>open science possibilities enabl</w:t>
      </w:r>
      <w:r w:rsidR="00514354">
        <w:rPr>
          <w:lang w:val="en-US"/>
        </w:rPr>
        <w:t>e</w:t>
      </w:r>
      <w:r w:rsidR="003F39AB">
        <w:rPr>
          <w:lang w:val="en-US"/>
        </w:rPr>
        <w:t xml:space="preserve"> a new </w:t>
      </w:r>
      <w:r w:rsidR="00A918B2">
        <w:rPr>
          <w:lang w:val="en-US"/>
        </w:rPr>
        <w:t>global</w:t>
      </w:r>
      <w:r w:rsidR="00674EAA">
        <w:rPr>
          <w:lang w:val="en-US"/>
        </w:rPr>
        <w:t>ly</w:t>
      </w:r>
      <w:r w:rsidR="00A918B2">
        <w:rPr>
          <w:lang w:val="en-US"/>
        </w:rPr>
        <w:t xml:space="preserve"> networked </w:t>
      </w:r>
      <w:r w:rsidR="003F39AB">
        <w:rPr>
          <w:lang w:val="en-US"/>
        </w:rPr>
        <w:t xml:space="preserve">generation </w:t>
      </w:r>
      <w:r w:rsidR="00A918B2">
        <w:rPr>
          <w:lang w:val="en-US"/>
        </w:rPr>
        <w:t xml:space="preserve">towards incredible new </w:t>
      </w:r>
      <w:r w:rsidR="003F39AB">
        <w:rPr>
          <w:lang w:val="en-US"/>
        </w:rPr>
        <w:t>science</w:t>
      </w:r>
      <w:r w:rsidR="00674EAA">
        <w:rPr>
          <w:lang w:val="en-US"/>
        </w:rPr>
        <w:t xml:space="preserve"> </w:t>
      </w:r>
      <w:r w:rsidR="003F39AB">
        <w:rPr>
          <w:lang w:val="en-US"/>
        </w:rPr>
        <w:t xml:space="preserve">and knowledge </w:t>
      </w:r>
      <w:r w:rsidR="00674EAA">
        <w:rPr>
          <w:lang w:val="en-US"/>
        </w:rPr>
        <w:t xml:space="preserve">discovery and </w:t>
      </w:r>
      <w:r w:rsidR="003F39AB">
        <w:rPr>
          <w:lang w:val="en-US"/>
        </w:rPr>
        <w:t xml:space="preserve">creation.  </w:t>
      </w:r>
    </w:p>
    <w:p w14:paraId="35FDF52C" w14:textId="77777777" w:rsidR="00674EAA" w:rsidRDefault="00674EAA" w:rsidP="00120DFB">
      <w:pPr>
        <w:ind w:firstLine="0"/>
        <w:jc w:val="left"/>
        <w:rPr>
          <w:lang w:val="en-US"/>
        </w:rPr>
      </w:pPr>
    </w:p>
    <w:p w14:paraId="1EA456F1" w14:textId="07812C1C" w:rsidR="006622A7" w:rsidRPr="003F39AB" w:rsidRDefault="003F39AB" w:rsidP="00120DFB">
      <w:pPr>
        <w:ind w:firstLine="0"/>
        <w:jc w:val="left"/>
        <w:rPr>
          <w:lang w:val="en-US"/>
        </w:rPr>
      </w:pPr>
      <w:r>
        <w:rPr>
          <w:lang w:val="en-US"/>
        </w:rPr>
        <w:t>The creation of</w:t>
      </w:r>
      <w:r w:rsidR="00155203">
        <w:rPr>
          <w:lang w:val="en-US"/>
        </w:rPr>
        <w:t xml:space="preserve"> data and</w:t>
      </w:r>
      <w:r>
        <w:rPr>
          <w:lang w:val="en-US"/>
        </w:rPr>
        <w:t xml:space="preserve"> knowledge usually occur</w:t>
      </w:r>
      <w:r w:rsidR="00155203">
        <w:rPr>
          <w:lang w:val="en-US"/>
        </w:rPr>
        <w:t>s</w:t>
      </w:r>
      <w:r>
        <w:rPr>
          <w:lang w:val="en-US"/>
        </w:rPr>
        <w:t xml:space="preserve"> behind closed doors</w:t>
      </w:r>
      <w:r w:rsidR="00A918B2">
        <w:rPr>
          <w:lang w:val="en-US"/>
        </w:rPr>
        <w:t xml:space="preserve">, </w:t>
      </w:r>
      <w:r>
        <w:rPr>
          <w:lang w:val="en-US"/>
        </w:rPr>
        <w:t>hidden away in research labs, file cabinets and</w:t>
      </w:r>
      <w:r w:rsidR="00514354">
        <w:rPr>
          <w:lang w:val="en-US"/>
        </w:rPr>
        <w:t>,</w:t>
      </w:r>
      <w:r>
        <w:rPr>
          <w:lang w:val="en-US"/>
        </w:rPr>
        <w:t xml:space="preserve"> more recently</w:t>
      </w:r>
      <w:r w:rsidR="00514354">
        <w:rPr>
          <w:lang w:val="en-US"/>
        </w:rPr>
        <w:t>,</w:t>
      </w:r>
      <w:r>
        <w:rPr>
          <w:lang w:val="en-US"/>
        </w:rPr>
        <w:t xml:space="preserve"> computer hard drives</w:t>
      </w:r>
      <w:r w:rsidR="00155203">
        <w:rPr>
          <w:lang w:val="en-US"/>
        </w:rPr>
        <w:t xml:space="preserve">. </w:t>
      </w:r>
      <w:r w:rsidR="00514354">
        <w:rPr>
          <w:lang w:val="en-US"/>
        </w:rPr>
        <w:t>Data sharing</w:t>
      </w:r>
      <w:r w:rsidR="00155203">
        <w:rPr>
          <w:lang w:val="en-US"/>
        </w:rPr>
        <w:t xml:space="preserve"> </w:t>
      </w:r>
      <w:r>
        <w:rPr>
          <w:lang w:val="en-US"/>
        </w:rPr>
        <w:t xml:space="preserve">has now been </w:t>
      </w:r>
      <w:r w:rsidR="00514354">
        <w:rPr>
          <w:lang w:val="en-US"/>
        </w:rPr>
        <w:t>enabled</w:t>
      </w:r>
      <w:r>
        <w:rPr>
          <w:lang w:val="en-US"/>
        </w:rPr>
        <w:t xml:space="preserve"> </w:t>
      </w:r>
      <w:r w:rsidR="00A918B2">
        <w:rPr>
          <w:lang w:val="en-US"/>
        </w:rPr>
        <w:t xml:space="preserve">through </w:t>
      </w:r>
      <w:r w:rsidR="00155203">
        <w:rPr>
          <w:lang w:val="en-US"/>
        </w:rPr>
        <w:t>possibilities of networked communication and content technologies</w:t>
      </w:r>
      <w:r w:rsidR="00514354">
        <w:rPr>
          <w:lang w:val="en-US"/>
        </w:rPr>
        <w:t>. This</w:t>
      </w:r>
      <w:r w:rsidR="00674EAA">
        <w:rPr>
          <w:lang w:val="en-US"/>
        </w:rPr>
        <w:t xml:space="preserve"> </w:t>
      </w:r>
      <w:r>
        <w:rPr>
          <w:lang w:val="en-US"/>
        </w:rPr>
        <w:t>shar</w:t>
      </w:r>
      <w:r w:rsidR="00514354">
        <w:rPr>
          <w:lang w:val="en-US"/>
        </w:rPr>
        <w:t>ing</w:t>
      </w:r>
      <w:r>
        <w:rPr>
          <w:lang w:val="en-US"/>
        </w:rPr>
        <w:t xml:space="preserve"> </w:t>
      </w:r>
      <w:r w:rsidR="002C31B6">
        <w:rPr>
          <w:lang w:val="en-US"/>
        </w:rPr>
        <w:t xml:space="preserve">by researchers </w:t>
      </w:r>
      <w:r>
        <w:rPr>
          <w:lang w:val="en-US"/>
        </w:rPr>
        <w:t>on a global stage</w:t>
      </w:r>
      <w:r w:rsidR="00514354">
        <w:rPr>
          <w:lang w:val="en-US"/>
        </w:rPr>
        <w:t xml:space="preserve"> </w:t>
      </w:r>
      <w:r>
        <w:rPr>
          <w:lang w:val="en-US"/>
        </w:rPr>
        <w:t xml:space="preserve">also </w:t>
      </w:r>
      <w:r w:rsidR="00674EAA">
        <w:rPr>
          <w:lang w:val="en-US"/>
        </w:rPr>
        <w:t>allows</w:t>
      </w:r>
      <w:r w:rsidR="00155203">
        <w:rPr>
          <w:lang w:val="en-US"/>
        </w:rPr>
        <w:t xml:space="preserve"> transparency </w:t>
      </w:r>
      <w:r w:rsidR="00A918B2">
        <w:rPr>
          <w:lang w:val="en-US"/>
        </w:rPr>
        <w:t>towards</w:t>
      </w:r>
      <w:r w:rsidR="00155203">
        <w:rPr>
          <w:lang w:val="en-US"/>
        </w:rPr>
        <w:t xml:space="preserve"> the</w:t>
      </w:r>
      <w:r>
        <w:rPr>
          <w:lang w:val="en-US"/>
        </w:rPr>
        <w:t xml:space="preserve"> quality</w:t>
      </w:r>
      <w:r w:rsidR="0033321D">
        <w:rPr>
          <w:lang w:val="en-US"/>
        </w:rPr>
        <w:t xml:space="preserve"> assurance of knowledge </w:t>
      </w:r>
      <w:r w:rsidR="00155203">
        <w:rPr>
          <w:lang w:val="en-US"/>
        </w:rPr>
        <w:t xml:space="preserve">ranging </w:t>
      </w:r>
      <w:r w:rsidR="0033321D">
        <w:rPr>
          <w:lang w:val="en-US"/>
        </w:rPr>
        <w:t xml:space="preserve">from online peer review to </w:t>
      </w:r>
      <w:r w:rsidR="00D45128">
        <w:rPr>
          <w:lang w:val="en-US"/>
        </w:rPr>
        <w:t xml:space="preserve">availability </w:t>
      </w:r>
      <w:r w:rsidR="00674EAA">
        <w:rPr>
          <w:lang w:val="en-US"/>
        </w:rPr>
        <w:t xml:space="preserve">of data and research </w:t>
      </w:r>
      <w:r w:rsidR="0033321D">
        <w:rPr>
          <w:lang w:val="en-US"/>
        </w:rPr>
        <w:t>for further citation</w:t>
      </w:r>
      <w:r w:rsidR="00155203">
        <w:rPr>
          <w:lang w:val="en-US"/>
        </w:rPr>
        <w:t xml:space="preserve">, </w:t>
      </w:r>
      <w:r w:rsidR="00514354">
        <w:rPr>
          <w:lang w:val="en-US"/>
        </w:rPr>
        <w:t xml:space="preserve">discovery </w:t>
      </w:r>
      <w:r w:rsidR="00155203">
        <w:rPr>
          <w:lang w:val="en-US"/>
        </w:rPr>
        <w:t>download and pragmatic use</w:t>
      </w:r>
      <w:r w:rsidR="0033321D">
        <w:rPr>
          <w:lang w:val="en-US"/>
        </w:rPr>
        <w:t xml:space="preserve">.  </w:t>
      </w:r>
      <w:r w:rsidR="00155203">
        <w:rPr>
          <w:lang w:val="en-US"/>
        </w:rPr>
        <w:br/>
      </w:r>
      <w:r w:rsidR="00155203">
        <w:rPr>
          <w:lang w:val="en-US"/>
        </w:rPr>
        <w:br/>
      </w:r>
      <w:r w:rsidR="0033321D">
        <w:rPr>
          <w:lang w:val="en-US"/>
        </w:rPr>
        <w:t xml:space="preserve">Paired with </w:t>
      </w:r>
      <w:r w:rsidR="005563EC">
        <w:rPr>
          <w:lang w:val="en-US"/>
        </w:rPr>
        <w:t>other</w:t>
      </w:r>
      <w:r w:rsidR="0033321D">
        <w:rPr>
          <w:lang w:val="en-US"/>
        </w:rPr>
        <w:t xml:space="preserve"> ecosystem </w:t>
      </w:r>
      <w:r w:rsidR="00495BF2">
        <w:rPr>
          <w:lang w:val="en-US"/>
        </w:rPr>
        <w:t>possibilities</w:t>
      </w:r>
      <w:r w:rsidR="0033321D">
        <w:rPr>
          <w:lang w:val="en-US"/>
        </w:rPr>
        <w:t xml:space="preserve"> such as open online academic research journals, </w:t>
      </w:r>
      <w:proofErr w:type="gramStart"/>
      <w:r w:rsidR="0033321D">
        <w:rPr>
          <w:lang w:val="en-US"/>
        </w:rPr>
        <w:t>theses</w:t>
      </w:r>
      <w:proofErr w:type="gramEnd"/>
      <w:r w:rsidR="0033321D">
        <w:rPr>
          <w:lang w:val="en-US"/>
        </w:rPr>
        <w:t xml:space="preserve"> and dissertation</w:t>
      </w:r>
      <w:r w:rsidR="00155203">
        <w:rPr>
          <w:lang w:val="en-US"/>
        </w:rPr>
        <w:t xml:space="preserve"> (VIREO)</w:t>
      </w:r>
      <w:r w:rsidR="00514354">
        <w:rPr>
          <w:lang w:val="en-US"/>
        </w:rPr>
        <w:t xml:space="preserve"> and</w:t>
      </w:r>
      <w:r w:rsidR="0033321D">
        <w:rPr>
          <w:lang w:val="en-US"/>
        </w:rPr>
        <w:t xml:space="preserve"> online identity management systems (ORCID)</w:t>
      </w:r>
      <w:r w:rsidR="001F709E">
        <w:rPr>
          <w:lang w:val="en-US"/>
        </w:rPr>
        <w:t>,</w:t>
      </w:r>
      <w:r w:rsidR="0033321D">
        <w:rPr>
          <w:lang w:val="en-US"/>
        </w:rPr>
        <w:t xml:space="preserve"> and new multimedia user interface possibilities</w:t>
      </w:r>
      <w:r w:rsidR="00487141">
        <w:rPr>
          <w:lang w:val="en-US"/>
        </w:rPr>
        <w:t xml:space="preserve">, </w:t>
      </w:r>
      <w:r w:rsidR="005563EC">
        <w:rPr>
          <w:lang w:val="en-US"/>
        </w:rPr>
        <w:t xml:space="preserve">these tools are able to </w:t>
      </w:r>
      <w:r w:rsidR="001B3926">
        <w:rPr>
          <w:lang w:val="en-US"/>
        </w:rPr>
        <w:t>facilitate large</w:t>
      </w:r>
      <w:r w:rsidR="0033321D">
        <w:rPr>
          <w:lang w:val="en-US"/>
        </w:rPr>
        <w:t xml:space="preserve"> global collaboration a</w:t>
      </w:r>
      <w:r w:rsidR="005563EC">
        <w:rPr>
          <w:lang w:val="en-US"/>
        </w:rPr>
        <w:t>nd</w:t>
      </w:r>
      <w:r w:rsidR="0033321D">
        <w:rPr>
          <w:lang w:val="en-US"/>
        </w:rPr>
        <w:t xml:space="preserve"> intrinsically human </w:t>
      </w:r>
      <w:r w:rsidR="005563EC">
        <w:rPr>
          <w:lang w:val="en-US"/>
        </w:rPr>
        <w:t xml:space="preserve">creative </w:t>
      </w:r>
      <w:r w:rsidR="0033321D">
        <w:rPr>
          <w:lang w:val="en-US"/>
        </w:rPr>
        <w:t xml:space="preserve">activities of </w:t>
      </w:r>
      <w:r w:rsidR="00F15685">
        <w:rPr>
          <w:lang w:val="en-US"/>
        </w:rPr>
        <w:t>discovery</w:t>
      </w:r>
      <w:r w:rsidR="001F709E">
        <w:rPr>
          <w:lang w:val="en-US"/>
        </w:rPr>
        <w:t xml:space="preserve"> and</w:t>
      </w:r>
      <w:r w:rsidR="005563EC">
        <w:rPr>
          <w:lang w:val="en-US"/>
        </w:rPr>
        <w:t xml:space="preserve"> invention</w:t>
      </w:r>
      <w:r w:rsidR="00487141">
        <w:rPr>
          <w:lang w:val="en-US"/>
        </w:rPr>
        <w:t xml:space="preserve">, creating new innovation </w:t>
      </w:r>
      <w:r w:rsidR="00F15685">
        <w:rPr>
          <w:lang w:val="en-US"/>
        </w:rPr>
        <w:t>and building on the progress of previous and current generations of researchers and</w:t>
      </w:r>
      <w:r w:rsidR="005563EC">
        <w:rPr>
          <w:lang w:val="en-US"/>
        </w:rPr>
        <w:t xml:space="preserve"> </w:t>
      </w:r>
      <w:r w:rsidR="00F15685">
        <w:rPr>
          <w:lang w:val="en-US"/>
        </w:rPr>
        <w:t xml:space="preserve">scholars. </w:t>
      </w:r>
    </w:p>
    <w:p w14:paraId="4C2F1958" w14:textId="77777777" w:rsidR="006622A7" w:rsidRPr="006622A7" w:rsidRDefault="006622A7" w:rsidP="00120DFB">
      <w:pPr>
        <w:ind w:firstLine="0"/>
        <w:jc w:val="left"/>
        <w:rPr>
          <w:b/>
          <w:bCs/>
          <w:lang w:val="en-US"/>
        </w:rPr>
      </w:pPr>
    </w:p>
    <w:p w14:paraId="5CA60140" w14:textId="07FBF830" w:rsidR="00120DFB" w:rsidRDefault="00675DBD" w:rsidP="00120DFB">
      <w:pPr>
        <w:ind w:firstLine="0"/>
        <w:jc w:val="left"/>
        <w:rPr>
          <w:i/>
          <w:iCs/>
          <w:szCs w:val="24"/>
        </w:rPr>
      </w:pPr>
      <w:r>
        <w:rPr>
          <w:b/>
          <w:bCs/>
        </w:rPr>
        <w:lastRenderedPageBreak/>
        <w:t>R</w:t>
      </w:r>
      <w:r w:rsidR="00AA2185">
        <w:rPr>
          <w:b/>
          <w:bCs/>
        </w:rPr>
        <w:t>EFERENCES</w:t>
      </w:r>
      <w:r>
        <w:rPr>
          <w:b/>
          <w:bCs/>
        </w:rPr>
        <w:t xml:space="preserve"> </w:t>
      </w:r>
      <w:r w:rsidR="00625298">
        <w:rPr>
          <w:b/>
          <w:bCs/>
        </w:rPr>
        <w:br/>
      </w:r>
      <w:r w:rsidR="005D0097">
        <w:rPr>
          <w:sz w:val="20"/>
        </w:rPr>
        <w:br/>
      </w:r>
    </w:p>
    <w:p w14:paraId="383B1255" w14:textId="77777777" w:rsidR="005D2AE0" w:rsidRDefault="005D0097" w:rsidP="00120DFB">
      <w:pPr>
        <w:ind w:firstLine="0"/>
        <w:jc w:val="left"/>
        <w:rPr>
          <w:rStyle w:val="Hyperlink"/>
          <w:szCs w:val="24"/>
        </w:rPr>
      </w:pPr>
      <w:r w:rsidRPr="00A00356">
        <w:rPr>
          <w:i/>
          <w:iCs/>
          <w:szCs w:val="24"/>
        </w:rPr>
        <w:t>Artificial Intelligence. Machine Learning. Neural Networks. Future Technology</w:t>
      </w:r>
      <w:r w:rsidRPr="00675DBD">
        <w:rPr>
          <w:szCs w:val="24"/>
        </w:rPr>
        <w:t xml:space="preserve">.  Bloomberg Businessweek Canada. 2022.  </w:t>
      </w:r>
      <w:hyperlink r:id="rId30" w:history="1">
        <w:r w:rsidRPr="00675DBD">
          <w:rPr>
            <w:rStyle w:val="Hyperlink"/>
            <w:szCs w:val="24"/>
          </w:rPr>
          <w:t>https://www.youtube.com/watch?v=ypVHymY715M</w:t>
        </w:r>
      </w:hyperlink>
    </w:p>
    <w:p w14:paraId="2028EC9E" w14:textId="5B794535" w:rsidR="005D0097" w:rsidRDefault="00675DBD" w:rsidP="00120DFB">
      <w:pPr>
        <w:ind w:firstLine="0"/>
        <w:jc w:val="left"/>
        <w:rPr>
          <w:szCs w:val="24"/>
        </w:rPr>
      </w:pPr>
      <w:r>
        <w:rPr>
          <w:b/>
          <w:bCs/>
          <w:sz w:val="20"/>
        </w:rPr>
        <w:br/>
      </w:r>
      <w:proofErr w:type="spellStart"/>
      <w:r w:rsidR="005D2AE0">
        <w:rPr>
          <w:szCs w:val="24"/>
        </w:rPr>
        <w:t>Cann</w:t>
      </w:r>
      <w:proofErr w:type="spellEnd"/>
      <w:r w:rsidR="005D2AE0">
        <w:rPr>
          <w:szCs w:val="24"/>
        </w:rPr>
        <w:t xml:space="preserve">, A., </w:t>
      </w:r>
      <w:proofErr w:type="spellStart"/>
      <w:r w:rsidR="005D2AE0">
        <w:rPr>
          <w:szCs w:val="24"/>
        </w:rPr>
        <w:t>Dimitriou</w:t>
      </w:r>
      <w:proofErr w:type="spellEnd"/>
      <w:r w:rsidR="005D2AE0">
        <w:rPr>
          <w:szCs w:val="24"/>
        </w:rPr>
        <w:t xml:space="preserve">, K.  Hooley, T.  Social Media: A Guide </w:t>
      </w:r>
      <w:r w:rsidR="00495BF2">
        <w:rPr>
          <w:szCs w:val="24"/>
        </w:rPr>
        <w:t>for</w:t>
      </w:r>
      <w:r w:rsidR="005D2AE0">
        <w:rPr>
          <w:szCs w:val="24"/>
        </w:rPr>
        <w:t xml:space="preserve"> Researchers.  Research Information Network. University of Derby, UK, 2011.</w:t>
      </w:r>
      <w:r w:rsidR="005D2AE0">
        <w:rPr>
          <w:szCs w:val="24"/>
        </w:rPr>
        <w:br/>
      </w:r>
      <w:r w:rsidR="005D2AE0">
        <w:rPr>
          <w:szCs w:val="24"/>
        </w:rPr>
        <w:br/>
      </w:r>
      <w:r w:rsidR="005D0097" w:rsidRPr="00732A21">
        <w:rPr>
          <w:szCs w:val="24"/>
        </w:rPr>
        <w:t xml:space="preserve">Chan- Park, C. and </w:t>
      </w:r>
      <w:proofErr w:type="spellStart"/>
      <w:r w:rsidR="005D0097" w:rsidRPr="00732A21">
        <w:rPr>
          <w:szCs w:val="24"/>
        </w:rPr>
        <w:t>Sare</w:t>
      </w:r>
      <w:proofErr w:type="spellEnd"/>
      <w:r w:rsidR="005D0097" w:rsidRPr="00732A21">
        <w:rPr>
          <w:szCs w:val="24"/>
        </w:rPr>
        <w:t>, L.  Waugh, S</w:t>
      </w:r>
      <w:r w:rsidR="005D0097" w:rsidRPr="005D0097">
        <w:rPr>
          <w:i/>
          <w:iCs/>
          <w:szCs w:val="24"/>
        </w:rPr>
        <w:t>.    Results of the Texas Data Repository User Survey</w:t>
      </w:r>
      <w:r w:rsidR="005D0097" w:rsidRPr="00732A21">
        <w:rPr>
          <w:szCs w:val="24"/>
        </w:rPr>
        <w:t>, 2022. Texas Conference on Digital Libraries</w:t>
      </w:r>
      <w:r w:rsidR="00883922">
        <w:rPr>
          <w:szCs w:val="24"/>
        </w:rPr>
        <w:t xml:space="preserve"> Presentation</w:t>
      </w:r>
      <w:r w:rsidR="005D0097" w:rsidRPr="00732A21">
        <w:rPr>
          <w:szCs w:val="24"/>
        </w:rPr>
        <w:t>, 2022.</w:t>
      </w:r>
    </w:p>
    <w:p w14:paraId="64E8BBD3" w14:textId="77777777" w:rsidR="005D0097" w:rsidRDefault="005D0097" w:rsidP="005D0097">
      <w:pPr>
        <w:ind w:firstLine="0"/>
        <w:jc w:val="left"/>
        <w:rPr>
          <w:szCs w:val="24"/>
        </w:rPr>
      </w:pPr>
    </w:p>
    <w:p w14:paraId="0E1CEACE" w14:textId="7FAF143B" w:rsidR="005D0097" w:rsidRPr="005D0097" w:rsidRDefault="005D0097" w:rsidP="005D0097">
      <w:pPr>
        <w:ind w:firstLine="0"/>
        <w:jc w:val="left"/>
        <w:rPr>
          <w:b/>
          <w:bCs/>
          <w:szCs w:val="24"/>
        </w:rPr>
      </w:pPr>
      <w:r w:rsidRPr="00675DBD">
        <w:rPr>
          <w:szCs w:val="24"/>
        </w:rPr>
        <w:t xml:space="preserve">ColdFusion (2018).  </w:t>
      </w:r>
      <w:r w:rsidRPr="00A00356">
        <w:rPr>
          <w:i/>
          <w:iCs/>
          <w:szCs w:val="24"/>
        </w:rPr>
        <w:t xml:space="preserve">Why Deep Learning Now? </w:t>
      </w:r>
      <w:r w:rsidRPr="00675DBD">
        <w:rPr>
          <w:szCs w:val="24"/>
        </w:rPr>
        <w:t xml:space="preserve">(Documentary Overview).  </w:t>
      </w:r>
      <w:hyperlink r:id="rId31" w:history="1">
        <w:r w:rsidRPr="00675DBD">
          <w:rPr>
            <w:rStyle w:val="Hyperlink"/>
            <w:szCs w:val="24"/>
          </w:rPr>
          <w:t>https://www.youtube.com/watch?v=b3IyDNB_ciI</w:t>
        </w:r>
      </w:hyperlink>
      <w:r w:rsidRPr="00675DBD">
        <w:rPr>
          <w:szCs w:val="24"/>
        </w:rPr>
        <w:t xml:space="preserve"> </w:t>
      </w:r>
      <w:r w:rsidRPr="00675DBD">
        <w:rPr>
          <w:szCs w:val="24"/>
        </w:rPr>
        <w:br/>
      </w:r>
      <w:r>
        <w:rPr>
          <w:szCs w:val="24"/>
        </w:rPr>
        <w:br/>
      </w:r>
      <w:proofErr w:type="spellStart"/>
      <w:r w:rsidRPr="00732A21">
        <w:rPr>
          <w:szCs w:val="24"/>
        </w:rPr>
        <w:t>Echle</w:t>
      </w:r>
      <w:proofErr w:type="spellEnd"/>
      <w:r w:rsidRPr="00732A21">
        <w:rPr>
          <w:szCs w:val="24"/>
        </w:rPr>
        <w:t xml:space="preserve"> et al.  </w:t>
      </w:r>
      <w:r w:rsidR="00495BF2" w:rsidRPr="00732A21">
        <w:rPr>
          <w:szCs w:val="24"/>
        </w:rPr>
        <w:t>Deep Learning</w:t>
      </w:r>
      <w:r w:rsidRPr="00732A21">
        <w:rPr>
          <w:szCs w:val="24"/>
        </w:rPr>
        <w:t xml:space="preserve"> in Cancer Pathology: A New Generation of Clinical Biomarkers.   </w:t>
      </w:r>
      <w:r w:rsidRPr="005D0097">
        <w:rPr>
          <w:i/>
          <w:iCs/>
          <w:szCs w:val="24"/>
        </w:rPr>
        <w:t>British Journal of Cancer</w:t>
      </w:r>
      <w:r w:rsidRPr="00732A21">
        <w:rPr>
          <w:szCs w:val="24"/>
        </w:rPr>
        <w:t xml:space="preserve">.  </w:t>
      </w:r>
      <w:r w:rsidR="00495BF2" w:rsidRPr="00732A21">
        <w:rPr>
          <w:szCs w:val="24"/>
        </w:rPr>
        <w:t>November</w:t>
      </w:r>
      <w:r w:rsidRPr="00732A21">
        <w:rPr>
          <w:szCs w:val="24"/>
        </w:rPr>
        <w:t xml:space="preserve"> 2020.  </w:t>
      </w:r>
      <w:r w:rsidR="005F0AF3" w:rsidRPr="005F0AF3">
        <w:rPr>
          <w:szCs w:val="24"/>
        </w:rPr>
        <w:t>https://www.nature.com/articles/s41416-020-01122-x</w:t>
      </w:r>
    </w:p>
    <w:p w14:paraId="60A3A99A" w14:textId="77777777" w:rsidR="00120DFB" w:rsidRDefault="005D0097" w:rsidP="005D0097">
      <w:pPr>
        <w:ind w:firstLine="0"/>
        <w:jc w:val="left"/>
        <w:rPr>
          <w:szCs w:val="24"/>
        </w:rPr>
      </w:pPr>
      <w:r w:rsidRPr="00732A21">
        <w:rPr>
          <w:szCs w:val="24"/>
        </w:rPr>
        <w:br/>
      </w:r>
      <w:proofErr w:type="spellStart"/>
      <w:r w:rsidRPr="00675DBD">
        <w:rPr>
          <w:szCs w:val="24"/>
        </w:rPr>
        <w:t>Esteva</w:t>
      </w:r>
      <w:proofErr w:type="spellEnd"/>
      <w:r w:rsidRPr="00675DBD">
        <w:rPr>
          <w:szCs w:val="24"/>
        </w:rPr>
        <w:t xml:space="preserve">, A, </w:t>
      </w:r>
      <w:proofErr w:type="spellStart"/>
      <w:r w:rsidRPr="00675DBD">
        <w:rPr>
          <w:szCs w:val="24"/>
        </w:rPr>
        <w:t>Thrun</w:t>
      </w:r>
      <w:proofErr w:type="spellEnd"/>
      <w:r w:rsidRPr="00675DBD">
        <w:rPr>
          <w:szCs w:val="24"/>
        </w:rPr>
        <w:t>, S. et al.  Dermatologist-level Classification of Skin Cancer with Deep Neural Networks.</w:t>
      </w:r>
      <w:r>
        <w:rPr>
          <w:szCs w:val="24"/>
        </w:rPr>
        <w:t xml:space="preserve"> </w:t>
      </w:r>
      <w:r w:rsidRPr="005D0097">
        <w:rPr>
          <w:i/>
          <w:iCs/>
          <w:szCs w:val="24"/>
        </w:rPr>
        <w:t>Nature</w:t>
      </w:r>
      <w:r w:rsidRPr="00675DBD">
        <w:rPr>
          <w:szCs w:val="24"/>
        </w:rPr>
        <w:t>, Volume 542 (February 2, 2017).  pp. 115-119. doi:10.1038/nature21056</w:t>
      </w:r>
      <w:r>
        <w:rPr>
          <w:szCs w:val="24"/>
        </w:rPr>
        <w:br/>
      </w:r>
      <w:r>
        <w:rPr>
          <w:szCs w:val="24"/>
        </w:rPr>
        <w:br/>
      </w:r>
      <w:proofErr w:type="spellStart"/>
      <w:r>
        <w:rPr>
          <w:szCs w:val="24"/>
        </w:rPr>
        <w:t>Fridman</w:t>
      </w:r>
      <w:proofErr w:type="spellEnd"/>
      <w:r>
        <w:rPr>
          <w:szCs w:val="24"/>
        </w:rPr>
        <w:t xml:space="preserve">, Lev.  </w:t>
      </w:r>
      <w:r w:rsidRPr="00A00356">
        <w:rPr>
          <w:i/>
          <w:iCs/>
          <w:szCs w:val="24"/>
        </w:rPr>
        <w:t>MIT Deep Learning and Artificial Intelligence Lectures</w:t>
      </w:r>
      <w:r w:rsidRPr="00675DBD">
        <w:rPr>
          <w:szCs w:val="24"/>
        </w:rPr>
        <w:t xml:space="preserve">.  </w:t>
      </w:r>
      <w:hyperlink r:id="rId32" w:history="1">
        <w:r w:rsidRPr="00CD0983">
          <w:rPr>
            <w:rStyle w:val="Hyperlink"/>
            <w:szCs w:val="24"/>
          </w:rPr>
          <w:t>https://deeplearning.mit.edu/</w:t>
        </w:r>
      </w:hyperlink>
      <w:r>
        <w:rPr>
          <w:szCs w:val="24"/>
        </w:rPr>
        <w:t xml:space="preserve">  2022</w:t>
      </w:r>
      <w:r w:rsidR="00120DFB">
        <w:rPr>
          <w:szCs w:val="24"/>
        </w:rPr>
        <w:t>.</w:t>
      </w:r>
    </w:p>
    <w:p w14:paraId="19E9A0D4" w14:textId="77777777" w:rsidR="00120DFB" w:rsidRDefault="00120DFB" w:rsidP="005D0097">
      <w:pPr>
        <w:ind w:firstLine="0"/>
        <w:jc w:val="left"/>
        <w:rPr>
          <w:szCs w:val="24"/>
        </w:rPr>
      </w:pPr>
    </w:p>
    <w:p w14:paraId="3E4349C2" w14:textId="6AC2CF68" w:rsidR="00675DBD" w:rsidRPr="00675DBD" w:rsidRDefault="00120DFB" w:rsidP="005D0097">
      <w:pPr>
        <w:ind w:firstLine="0"/>
        <w:jc w:val="left"/>
        <w:rPr>
          <w:szCs w:val="24"/>
        </w:rPr>
      </w:pPr>
      <w:r>
        <w:rPr>
          <w:szCs w:val="24"/>
        </w:rPr>
        <w:t xml:space="preserve">Islam, A., Khan, D.  and Chowdhury, R.  2021.  An </w:t>
      </w:r>
      <w:r w:rsidR="00495BF2">
        <w:rPr>
          <w:szCs w:val="24"/>
        </w:rPr>
        <w:t>Efficient</w:t>
      </w:r>
      <w:r>
        <w:rPr>
          <w:szCs w:val="24"/>
        </w:rPr>
        <w:t xml:space="preserve"> </w:t>
      </w:r>
      <w:r w:rsidR="00495BF2">
        <w:rPr>
          <w:szCs w:val="24"/>
        </w:rPr>
        <w:t>Deep Learning</w:t>
      </w:r>
      <w:r>
        <w:rPr>
          <w:szCs w:val="24"/>
        </w:rPr>
        <w:t xml:space="preserve"> Approach to Detect Skin Cancer Undergraduate Thesis.  BRAC </w:t>
      </w:r>
      <w:r w:rsidR="00495BF2">
        <w:rPr>
          <w:szCs w:val="24"/>
        </w:rPr>
        <w:t xml:space="preserve">University </w:t>
      </w:r>
      <w:proofErr w:type="spellStart"/>
      <w:r w:rsidR="00495BF2">
        <w:rPr>
          <w:szCs w:val="24"/>
        </w:rPr>
        <w:t>DSpace</w:t>
      </w:r>
      <w:proofErr w:type="spellEnd"/>
      <w:r>
        <w:rPr>
          <w:szCs w:val="24"/>
        </w:rPr>
        <w:t xml:space="preserve"> </w:t>
      </w:r>
      <w:r w:rsidR="00495BF2">
        <w:rPr>
          <w:szCs w:val="24"/>
        </w:rPr>
        <w:t>Institutional</w:t>
      </w:r>
      <w:r>
        <w:rPr>
          <w:szCs w:val="24"/>
        </w:rPr>
        <w:t xml:space="preserve"> Repository, 2021.  Available: </w:t>
      </w:r>
      <w:r w:rsidR="006B4590" w:rsidRPr="006B4590">
        <w:rPr>
          <w:szCs w:val="24"/>
        </w:rPr>
        <w:t>http://dspace.bracu.ac.bd/xmlui/</w:t>
      </w:r>
      <w:r w:rsidR="006B4590" w:rsidRPr="006B4590">
        <w:rPr>
          <w:szCs w:val="24"/>
        </w:rPr>
        <w:br/>
        <w:t>handle/10361/15932</w:t>
      </w:r>
      <w:r w:rsidR="006B4590">
        <w:rPr>
          <w:szCs w:val="24"/>
        </w:rPr>
        <w:t xml:space="preserve"> </w:t>
      </w:r>
      <w:r w:rsidR="005D0097">
        <w:rPr>
          <w:szCs w:val="24"/>
        </w:rPr>
        <w:br/>
      </w:r>
    </w:p>
    <w:p w14:paraId="0787D02A" w14:textId="06124487" w:rsidR="005D0097" w:rsidRDefault="00675DBD" w:rsidP="005D0097">
      <w:pPr>
        <w:ind w:firstLine="0"/>
        <w:jc w:val="left"/>
        <w:rPr>
          <w:szCs w:val="24"/>
        </w:rPr>
      </w:pPr>
      <w:r w:rsidRPr="00675DBD">
        <w:rPr>
          <w:szCs w:val="24"/>
        </w:rPr>
        <w:t xml:space="preserve">Mitchell, Tom. </w:t>
      </w:r>
      <w:r w:rsidR="00D93F1F" w:rsidRPr="00675DBD">
        <w:rPr>
          <w:szCs w:val="24"/>
        </w:rPr>
        <w:t xml:space="preserve">2022 </w:t>
      </w:r>
      <w:r w:rsidR="00D93F1F" w:rsidRPr="00A00356">
        <w:rPr>
          <w:i/>
          <w:iCs/>
          <w:szCs w:val="24"/>
        </w:rPr>
        <w:t>Where</w:t>
      </w:r>
      <w:r w:rsidRPr="00A00356">
        <w:rPr>
          <w:i/>
          <w:iCs/>
          <w:szCs w:val="24"/>
        </w:rPr>
        <w:t xml:space="preserve"> on Earth is AI Headed?</w:t>
      </w:r>
      <w:r w:rsidRPr="00675DBD">
        <w:rPr>
          <w:szCs w:val="24"/>
        </w:rPr>
        <w:t xml:space="preserve">  Carnegie Mellon. </w:t>
      </w:r>
      <w:hyperlink r:id="rId33" w:history="1">
        <w:r w:rsidRPr="00675DBD">
          <w:rPr>
            <w:rStyle w:val="Hyperlink"/>
            <w:szCs w:val="24"/>
          </w:rPr>
          <w:t>https://www.youtube.com/watch?v=ij9vqTb8Rjc</w:t>
        </w:r>
      </w:hyperlink>
      <w:r w:rsidRPr="00675DBD">
        <w:rPr>
          <w:szCs w:val="24"/>
        </w:rPr>
        <w:t xml:space="preserve"> </w:t>
      </w:r>
    </w:p>
    <w:p w14:paraId="22264643" w14:textId="4347F8B7" w:rsidR="005D0097" w:rsidRDefault="005D0097" w:rsidP="005D0097">
      <w:pPr>
        <w:ind w:firstLine="0"/>
        <w:jc w:val="left"/>
        <w:rPr>
          <w:szCs w:val="24"/>
        </w:rPr>
      </w:pPr>
    </w:p>
    <w:p w14:paraId="316242E5" w14:textId="34C1D2A8" w:rsidR="005D0097" w:rsidRDefault="005D0097" w:rsidP="005D0097">
      <w:pPr>
        <w:ind w:firstLine="0"/>
        <w:jc w:val="left"/>
        <w:rPr>
          <w:szCs w:val="24"/>
        </w:rPr>
      </w:pPr>
      <w:r w:rsidRPr="00732A21">
        <w:rPr>
          <w:szCs w:val="24"/>
        </w:rPr>
        <w:t>Peters, T. and Waugh, L.  Larger Data Storage Report: Research Data Management Initiatives and Planning, January 2022.  Texas State University Libraries (Unpublished White Paper)</w:t>
      </w:r>
      <w:r w:rsidRPr="00732A21">
        <w:rPr>
          <w:szCs w:val="24"/>
        </w:rPr>
        <w:br/>
      </w:r>
      <w:r w:rsidRPr="00732A21">
        <w:rPr>
          <w:szCs w:val="24"/>
        </w:rPr>
        <w:br/>
        <w:t xml:space="preserve">Texas Data Repository 2022.  </w:t>
      </w:r>
      <w:hyperlink r:id="rId34" w:history="1">
        <w:r w:rsidRPr="00732A21">
          <w:rPr>
            <w:rStyle w:val="Hyperlink"/>
            <w:szCs w:val="24"/>
          </w:rPr>
          <w:t>https://dataverse.tdl.org/</w:t>
        </w:r>
      </w:hyperlink>
      <w:r w:rsidRPr="00732A21">
        <w:rPr>
          <w:szCs w:val="24"/>
        </w:rPr>
        <w:t xml:space="preserve"> </w:t>
      </w:r>
    </w:p>
    <w:p w14:paraId="0ABB391F" w14:textId="4B8B15AE" w:rsidR="005639B3" w:rsidRDefault="005639B3" w:rsidP="005D0097">
      <w:pPr>
        <w:ind w:firstLine="0"/>
        <w:jc w:val="left"/>
        <w:rPr>
          <w:szCs w:val="24"/>
        </w:rPr>
      </w:pPr>
    </w:p>
    <w:p w14:paraId="31CB8FA0" w14:textId="2D49B534" w:rsidR="005639B3" w:rsidRDefault="005639B3" w:rsidP="005D0097">
      <w:pPr>
        <w:ind w:firstLine="0"/>
        <w:jc w:val="left"/>
        <w:rPr>
          <w:szCs w:val="24"/>
        </w:rPr>
      </w:pPr>
      <w:proofErr w:type="spellStart"/>
      <w:r>
        <w:rPr>
          <w:szCs w:val="24"/>
        </w:rPr>
        <w:t>Tschandl</w:t>
      </w:r>
      <w:proofErr w:type="spellEnd"/>
      <w:r>
        <w:rPr>
          <w:szCs w:val="24"/>
        </w:rPr>
        <w:t>, Phillip et al.   Human-computer Collaboration for Skin Cancer Recognition. Nature Medicine, 22 June 2020</w:t>
      </w:r>
      <w:r w:rsidR="003B62AA">
        <w:rPr>
          <w:szCs w:val="24"/>
        </w:rPr>
        <w:t xml:space="preserve">, 1229-1234.  See: </w:t>
      </w:r>
      <w:r w:rsidR="003B62AA" w:rsidRPr="003B62AA">
        <w:rPr>
          <w:szCs w:val="24"/>
        </w:rPr>
        <w:t>https://www.nature.com/articles/s41591-020-0942-0</w:t>
      </w:r>
      <w:r>
        <w:rPr>
          <w:szCs w:val="24"/>
        </w:rPr>
        <w:t xml:space="preserve">  </w:t>
      </w:r>
    </w:p>
    <w:p w14:paraId="69936DEC" w14:textId="77777777" w:rsidR="005D0097" w:rsidRPr="00732A21" w:rsidRDefault="005D0097" w:rsidP="005D0097">
      <w:pPr>
        <w:jc w:val="left"/>
        <w:rPr>
          <w:szCs w:val="24"/>
        </w:rPr>
      </w:pPr>
    </w:p>
    <w:p w14:paraId="486D2C16" w14:textId="1F0E202E" w:rsidR="00C34664" w:rsidRDefault="005D0097" w:rsidP="005D0097">
      <w:pPr>
        <w:ind w:firstLine="0"/>
        <w:jc w:val="left"/>
        <w:rPr>
          <w:szCs w:val="24"/>
        </w:rPr>
      </w:pPr>
      <w:r w:rsidRPr="00732A21">
        <w:rPr>
          <w:szCs w:val="24"/>
        </w:rPr>
        <w:t>Uzwyshyn, R. 2020</w:t>
      </w:r>
      <w:r w:rsidR="00883922">
        <w:rPr>
          <w:szCs w:val="24"/>
        </w:rPr>
        <w:t>.</w:t>
      </w:r>
      <w:r w:rsidRPr="00732A21">
        <w:rPr>
          <w:szCs w:val="24"/>
        </w:rPr>
        <w:t xml:space="preserve"> </w:t>
      </w:r>
      <w:r w:rsidRPr="00883922">
        <w:rPr>
          <w:i/>
          <w:iCs/>
          <w:szCs w:val="24"/>
        </w:rPr>
        <w:t xml:space="preserve">Developing an </w:t>
      </w:r>
      <w:r w:rsidR="00495BF2" w:rsidRPr="00883922">
        <w:rPr>
          <w:i/>
          <w:iCs/>
          <w:szCs w:val="24"/>
        </w:rPr>
        <w:t>Open-Source</w:t>
      </w:r>
      <w:r w:rsidRPr="00883922">
        <w:rPr>
          <w:i/>
          <w:iCs/>
          <w:szCs w:val="24"/>
        </w:rPr>
        <w:t xml:space="preserve"> Digital Scholarship Ecosystem</w:t>
      </w:r>
      <w:r>
        <w:rPr>
          <w:szCs w:val="24"/>
        </w:rPr>
        <w:t xml:space="preserve">. </w:t>
      </w:r>
      <w:r w:rsidRPr="00732A21">
        <w:rPr>
          <w:szCs w:val="24"/>
        </w:rPr>
        <w:t xml:space="preserve"> International Conference on Education and Information Technology ICEIT2020. St. Anne’s Oxford, United Kingdom. February 2020.  Available at</w:t>
      </w:r>
      <w:r w:rsidR="00C55364">
        <w:rPr>
          <w:szCs w:val="24"/>
        </w:rPr>
        <w:t xml:space="preserve">: </w:t>
      </w:r>
      <w:r w:rsidRPr="00732A21">
        <w:rPr>
          <w:szCs w:val="24"/>
        </w:rPr>
        <w:t>https://www.researchgate.net/publication/336923249_Developing_an_Open_Source_Digital_Scholarship_Ecosystem</w:t>
      </w:r>
      <w:r w:rsidR="00C34664">
        <w:rPr>
          <w:szCs w:val="24"/>
        </w:rPr>
        <w:t>.</w:t>
      </w:r>
    </w:p>
    <w:p w14:paraId="23313DBB" w14:textId="77777777" w:rsidR="00C34664" w:rsidRDefault="00C34664" w:rsidP="005D0097">
      <w:pPr>
        <w:ind w:firstLine="0"/>
        <w:jc w:val="left"/>
        <w:rPr>
          <w:szCs w:val="24"/>
        </w:rPr>
      </w:pPr>
    </w:p>
    <w:p w14:paraId="21AD2927" w14:textId="5DE334C5" w:rsidR="005D0097" w:rsidRPr="00732A21" w:rsidRDefault="00C34664" w:rsidP="005D0097">
      <w:pPr>
        <w:ind w:firstLine="0"/>
        <w:jc w:val="left"/>
        <w:rPr>
          <w:szCs w:val="24"/>
        </w:rPr>
      </w:pPr>
      <w:r>
        <w:rPr>
          <w:szCs w:val="24"/>
        </w:rPr>
        <w:lastRenderedPageBreak/>
        <w:t>Uzwyshyn, R. 2021.  Frameworks for Long Term Digital Preservation Infrastructures</w:t>
      </w:r>
      <w:r w:rsidR="009750E0">
        <w:rPr>
          <w:szCs w:val="24"/>
        </w:rPr>
        <w:t xml:space="preserve">.  </w:t>
      </w:r>
      <w:r w:rsidR="009750E0" w:rsidRPr="009750E0">
        <w:rPr>
          <w:i/>
          <w:iCs/>
          <w:szCs w:val="24"/>
        </w:rPr>
        <w:t>Computers in Libraries</w:t>
      </w:r>
      <w:r w:rsidR="009750E0">
        <w:rPr>
          <w:szCs w:val="24"/>
        </w:rPr>
        <w:t xml:space="preserve">.  </w:t>
      </w:r>
      <w:r w:rsidR="00495BF2">
        <w:rPr>
          <w:szCs w:val="24"/>
        </w:rPr>
        <w:t>September</w:t>
      </w:r>
      <w:r w:rsidR="009750E0">
        <w:rPr>
          <w:szCs w:val="24"/>
        </w:rPr>
        <w:t xml:space="preserve"> 2021.  pp.4-8.</w:t>
      </w:r>
      <w:r w:rsidR="005D0097" w:rsidRPr="00732A21">
        <w:rPr>
          <w:szCs w:val="24"/>
        </w:rPr>
        <w:br/>
      </w:r>
      <w:r w:rsidR="005D0097" w:rsidRPr="00732A21">
        <w:rPr>
          <w:szCs w:val="24"/>
        </w:rPr>
        <w:br/>
        <w:t xml:space="preserve"> - - -. </w:t>
      </w:r>
      <w:r w:rsidR="005D0097" w:rsidRPr="00883922">
        <w:rPr>
          <w:i/>
          <w:iCs/>
          <w:szCs w:val="24"/>
        </w:rPr>
        <w:t xml:space="preserve">Open Digital Research Ecosystems: How to Build Them and </w:t>
      </w:r>
      <w:r w:rsidR="00495BF2" w:rsidRPr="00883922">
        <w:rPr>
          <w:i/>
          <w:iCs/>
          <w:szCs w:val="24"/>
        </w:rPr>
        <w:t>Why</w:t>
      </w:r>
      <w:r w:rsidR="00495BF2" w:rsidRPr="00732A21">
        <w:rPr>
          <w:szCs w:val="24"/>
        </w:rPr>
        <w:t>.</w:t>
      </w:r>
      <w:r w:rsidR="005D0097" w:rsidRPr="00732A21">
        <w:rPr>
          <w:szCs w:val="24"/>
        </w:rPr>
        <w:t xml:space="preserve"> Computers in Libraries, (40) 8. November 2020. </w:t>
      </w:r>
      <w:hyperlink r:id="rId35" w:history="1">
        <w:r w:rsidR="005D0097" w:rsidRPr="00732A21">
          <w:rPr>
            <w:rStyle w:val="Hyperlink"/>
            <w:szCs w:val="24"/>
          </w:rPr>
          <w:t>https://www.researchgate.net/publication/</w:t>
        </w:r>
        <w:r w:rsidR="005D0097" w:rsidRPr="00732A21">
          <w:rPr>
            <w:rStyle w:val="Hyperlink"/>
            <w:szCs w:val="24"/>
          </w:rPr>
          <w:br/>
          <w:t>345956074_Online_Digital_Research_Ecosystems_How_to_Build_Them_and_Why</w:t>
        </w:r>
      </w:hyperlink>
      <w:r w:rsidR="005D0097" w:rsidRPr="00732A21">
        <w:rPr>
          <w:szCs w:val="24"/>
        </w:rPr>
        <w:br/>
      </w:r>
    </w:p>
    <w:p w14:paraId="0B108E78" w14:textId="6C4EB19B" w:rsidR="005D0097" w:rsidRPr="00732A21" w:rsidRDefault="00E54252" w:rsidP="005D0097">
      <w:pPr>
        <w:ind w:firstLine="0"/>
        <w:jc w:val="left"/>
        <w:rPr>
          <w:szCs w:val="24"/>
        </w:rPr>
      </w:pPr>
      <w:r w:rsidRPr="00732A21">
        <w:rPr>
          <w:szCs w:val="24"/>
        </w:rPr>
        <w:t>---. Online</w:t>
      </w:r>
      <w:r w:rsidR="005D0097" w:rsidRPr="00732A21">
        <w:rPr>
          <w:szCs w:val="24"/>
        </w:rPr>
        <w:t xml:space="preserve"> Research Data Repositories: The What, </w:t>
      </w:r>
      <w:r w:rsidRPr="00732A21">
        <w:rPr>
          <w:szCs w:val="24"/>
        </w:rPr>
        <w:t>When</w:t>
      </w:r>
      <w:r w:rsidR="005D0097" w:rsidRPr="00732A21">
        <w:rPr>
          <w:szCs w:val="24"/>
        </w:rPr>
        <w:t xml:space="preserve"> Why and How. Computers in Libraries. 36:3, April 2016. pp. 18-21. http://rayuzwyshyn.net/TXU2016/OnlineDataResearchRepositoriesUzwyshyn.pdf</w:t>
      </w:r>
    </w:p>
    <w:p w14:paraId="15364825" w14:textId="149FCCCA" w:rsidR="005D0097" w:rsidRPr="00732A21" w:rsidRDefault="005D0097" w:rsidP="005D0097">
      <w:pPr>
        <w:jc w:val="left"/>
        <w:rPr>
          <w:szCs w:val="24"/>
        </w:rPr>
      </w:pPr>
      <w:r w:rsidRPr="00732A21">
        <w:rPr>
          <w:szCs w:val="24"/>
        </w:rPr>
        <w:br/>
        <w:t xml:space="preserve">Waugh, L. </w:t>
      </w:r>
      <w:r w:rsidRPr="00883922">
        <w:rPr>
          <w:i/>
          <w:iCs/>
          <w:szCs w:val="24"/>
        </w:rPr>
        <w:t>Texas State University Annual Usage Report 2020</w:t>
      </w:r>
      <w:r w:rsidR="00883922">
        <w:rPr>
          <w:i/>
          <w:iCs/>
          <w:szCs w:val="24"/>
        </w:rPr>
        <w:t xml:space="preserve">. </w:t>
      </w:r>
      <w:r w:rsidRPr="00732A21">
        <w:rPr>
          <w:szCs w:val="24"/>
        </w:rPr>
        <w:t xml:space="preserve"> TXST </w:t>
      </w:r>
      <w:proofErr w:type="spellStart"/>
      <w:r w:rsidRPr="00732A21">
        <w:rPr>
          <w:szCs w:val="24"/>
        </w:rPr>
        <w:t>Dataverse</w:t>
      </w:r>
      <w:proofErr w:type="spellEnd"/>
      <w:r w:rsidRPr="00732A21">
        <w:rPr>
          <w:szCs w:val="24"/>
        </w:rPr>
        <w:t xml:space="preserve"> Repository.</w:t>
      </w:r>
      <w:r w:rsidR="00883922">
        <w:rPr>
          <w:szCs w:val="24"/>
        </w:rPr>
        <w:t xml:space="preserve"> Texas Conference on Digital Libraries Presentation. </w:t>
      </w:r>
      <w:r w:rsidRPr="00732A21">
        <w:rPr>
          <w:szCs w:val="24"/>
        </w:rPr>
        <w:t xml:space="preserve"> Texas State University</w:t>
      </w:r>
      <w:r w:rsidR="00883922">
        <w:rPr>
          <w:szCs w:val="24"/>
        </w:rPr>
        <w:t>.</w:t>
      </w:r>
    </w:p>
    <w:p w14:paraId="520D311F" w14:textId="0ABA2D17" w:rsidR="00675DBD" w:rsidRPr="00883922" w:rsidRDefault="00675DBD" w:rsidP="005D0097">
      <w:pPr>
        <w:ind w:firstLine="0"/>
        <w:jc w:val="left"/>
        <w:rPr>
          <w:szCs w:val="24"/>
          <w:lang w:val="en-US"/>
        </w:rPr>
      </w:pPr>
      <w:r w:rsidRPr="00675DBD">
        <w:rPr>
          <w:szCs w:val="24"/>
        </w:rPr>
        <w:br/>
      </w:r>
      <w:r w:rsidRPr="00675DBD">
        <w:rPr>
          <w:rStyle w:val="Hyperlink"/>
          <w:szCs w:val="24"/>
        </w:rPr>
        <w:br/>
      </w:r>
    </w:p>
    <w:p w14:paraId="359CCA0F" w14:textId="77777777" w:rsidR="00675DBD" w:rsidRPr="00675DBD" w:rsidRDefault="00675DBD" w:rsidP="00675DBD">
      <w:pPr>
        <w:ind w:firstLine="0"/>
        <w:jc w:val="left"/>
        <w:rPr>
          <w:b/>
          <w:bCs/>
          <w:szCs w:val="24"/>
        </w:rPr>
      </w:pPr>
    </w:p>
    <w:p w14:paraId="6E88A84D" w14:textId="75860B70" w:rsidR="009814EC" w:rsidRPr="00675DBD" w:rsidRDefault="009814EC" w:rsidP="00675DBD">
      <w:pPr>
        <w:ind w:firstLine="0"/>
        <w:jc w:val="left"/>
        <w:rPr>
          <w:szCs w:val="24"/>
        </w:rPr>
      </w:pPr>
    </w:p>
    <w:p w14:paraId="1991BF58" w14:textId="38775064" w:rsidR="004871F8" w:rsidRPr="00675DBD" w:rsidRDefault="004871F8" w:rsidP="00016DAC">
      <w:pPr>
        <w:ind w:firstLine="0"/>
        <w:rPr>
          <w:sz w:val="20"/>
        </w:rPr>
      </w:pPr>
    </w:p>
    <w:sectPr w:rsidR="004871F8" w:rsidRPr="00675DBD" w:rsidSect="002F792A">
      <w:footerReference w:type="default" r:id="rId36"/>
      <w:headerReference w:type="first" r:id="rId37"/>
      <w:footerReference w:type="first" r:id="rId38"/>
      <w:pgSz w:w="11906" w:h="16838" w:code="9"/>
      <w:pgMar w:top="1440" w:right="1440" w:bottom="1440" w:left="1440" w:header="907" w:footer="90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D9501" w14:textId="77777777" w:rsidR="00901BFC" w:rsidRDefault="00901BFC">
      <w:r>
        <w:separator/>
      </w:r>
    </w:p>
  </w:endnote>
  <w:endnote w:type="continuationSeparator" w:id="0">
    <w:p w14:paraId="17E67063" w14:textId="77777777" w:rsidR="00901BFC" w:rsidRDefault="00901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ADEB5" w14:textId="77777777" w:rsidR="00A83C2C" w:rsidRDefault="003002C2">
    <w:pPr>
      <w:pStyle w:val="Footer"/>
      <w:jc w:val="right"/>
    </w:pPr>
    <w:r>
      <w:fldChar w:fldCharType="begin"/>
    </w:r>
    <w:r w:rsidR="00A83C2C">
      <w:instrText xml:space="preserve"> PAGE   \* MERGEFORMAT </w:instrText>
    </w:r>
    <w:r>
      <w:fldChar w:fldCharType="separate"/>
    </w:r>
    <w:r w:rsidR="00CD79CF">
      <w:rPr>
        <w:noProof/>
      </w:rPr>
      <w:t>2</w:t>
    </w:r>
    <w:r>
      <w:rPr>
        <w:noProof/>
      </w:rPr>
      <w:fldChar w:fldCharType="end"/>
    </w:r>
  </w:p>
  <w:p w14:paraId="6F0EA7AF" w14:textId="77777777" w:rsidR="00A83C2C" w:rsidRDefault="00A83C2C">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2716C" w14:textId="77777777" w:rsidR="00A83C2C" w:rsidRDefault="003002C2">
    <w:pPr>
      <w:pStyle w:val="Footer"/>
      <w:jc w:val="right"/>
    </w:pPr>
    <w:r>
      <w:fldChar w:fldCharType="begin"/>
    </w:r>
    <w:r w:rsidR="00A83C2C">
      <w:instrText xml:space="preserve"> PAGE   \* MERGEFORMAT </w:instrText>
    </w:r>
    <w:r>
      <w:fldChar w:fldCharType="separate"/>
    </w:r>
    <w:r w:rsidR="00CD79CF">
      <w:rPr>
        <w:noProof/>
      </w:rPr>
      <w:t>1</w:t>
    </w:r>
    <w:r>
      <w:rPr>
        <w:noProof/>
      </w:rPr>
      <w:fldChar w:fldCharType="end"/>
    </w:r>
  </w:p>
  <w:p w14:paraId="0E262F1A" w14:textId="77777777" w:rsidR="00A83C2C" w:rsidRDefault="00A83C2C" w:rsidP="00704AAB">
    <w:pPr>
      <w:pStyle w:val="Footer"/>
      <w:jc w:val="center"/>
      <w:rPr>
        <w:lang w:val="sl-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AC022E" w14:textId="77777777" w:rsidR="00901BFC" w:rsidRDefault="00901BFC">
      <w:r>
        <w:separator/>
      </w:r>
    </w:p>
  </w:footnote>
  <w:footnote w:type="continuationSeparator" w:id="0">
    <w:p w14:paraId="56A23B0F" w14:textId="77777777" w:rsidR="00901BFC" w:rsidRDefault="00901BFC">
      <w:r>
        <w:continuationSeparator/>
      </w:r>
    </w:p>
  </w:footnote>
  <w:footnote w:id="1">
    <w:p w14:paraId="24E2C03D" w14:textId="77777777" w:rsidR="000B294D" w:rsidRPr="00C42668" w:rsidRDefault="000B294D" w:rsidP="000B294D">
      <w:pPr>
        <w:pStyle w:val="FootnoteText"/>
        <w:jc w:val="left"/>
        <w:rPr>
          <w:lang w:val="en-US"/>
        </w:rPr>
      </w:pPr>
      <w:r>
        <w:rPr>
          <w:rStyle w:val="FootnoteReference"/>
        </w:rPr>
        <w:footnoteRef/>
      </w:r>
      <w:r>
        <w:t xml:space="preserve"> </w:t>
      </w:r>
      <w:r>
        <w:rPr>
          <w:lang w:val="en-US"/>
        </w:rPr>
        <w:t xml:space="preserve">Also See Uzwyshyn, Online Data Repositories (2016). </w:t>
      </w:r>
      <w:hyperlink r:id="rId1" w:history="1">
        <w:r w:rsidRPr="005E08C9">
          <w:rPr>
            <w:rStyle w:val="Hyperlink"/>
            <w:lang w:val="en-US"/>
          </w:rPr>
          <w:t>https://www.researchgate.net/publication/304780954_Online_Research_Data_Repositories_the_What_When_Why_and_How</w:t>
        </w:r>
      </w:hyperlink>
      <w:r>
        <w:rPr>
          <w:lang w:val="en-US"/>
        </w:rPr>
        <w:t xml:space="preserve"> </w:t>
      </w:r>
    </w:p>
  </w:footnote>
  <w:footnote w:id="2">
    <w:p w14:paraId="34228795" w14:textId="77777777" w:rsidR="00C01021" w:rsidRPr="00447AED" w:rsidRDefault="00C01021" w:rsidP="00C01021">
      <w:pPr>
        <w:pStyle w:val="FootnoteText"/>
        <w:jc w:val="left"/>
        <w:rPr>
          <w:lang w:val="en-US"/>
        </w:rPr>
      </w:pPr>
      <w:r>
        <w:rPr>
          <w:rStyle w:val="FootnoteReference"/>
        </w:rPr>
        <w:footnoteRef/>
      </w:r>
      <w:r>
        <w:t xml:space="preserve"> </w:t>
      </w:r>
      <w:r>
        <w:rPr>
          <w:lang w:val="en-US"/>
        </w:rPr>
        <w:t xml:space="preserve">See Uzwyshyn, 2020.   Available at: </w:t>
      </w:r>
      <w:hyperlink r:id="rId2" w:history="1">
        <w:r w:rsidRPr="005E08C9">
          <w:rPr>
            <w:rStyle w:val="Hyperlink"/>
            <w:lang w:val="en-US"/>
          </w:rPr>
          <w:t>https://www.researchgate.net/publication/336923249_Developing_an_Open_Source_Digital_Scholarship_Ecosystem</w:t>
        </w:r>
      </w:hyperlink>
      <w:r>
        <w:rPr>
          <w:lang w:val="en-US"/>
        </w:rPr>
        <w:t xml:space="preserve">  </w:t>
      </w:r>
    </w:p>
  </w:footnote>
  <w:footnote w:id="3">
    <w:p w14:paraId="2966F1A5" w14:textId="7E4BB03C" w:rsidR="00E56596" w:rsidRPr="00E56596" w:rsidRDefault="00E56596">
      <w:pPr>
        <w:pStyle w:val="FootnoteText"/>
      </w:pPr>
      <w:r>
        <w:rPr>
          <w:rStyle w:val="FootnoteReference"/>
        </w:rPr>
        <w:footnoteRef/>
      </w:r>
      <w:r>
        <w:t xml:space="preserve"> </w:t>
      </w:r>
      <w:r>
        <w:rPr>
          <w:lang w:val="en-US"/>
        </w:rPr>
        <w:t>See Uzwyshyn, 2021.</w:t>
      </w:r>
      <w:r w:rsidR="009E2363">
        <w:rPr>
          <w:lang w:val="en-US"/>
        </w:rPr>
        <w:t xml:space="preserve"> Frameworks for Long Term Digital Preservation.</w:t>
      </w:r>
    </w:p>
  </w:footnote>
  <w:footnote w:id="4">
    <w:p w14:paraId="03A7F83A" w14:textId="2CE53BEF" w:rsidR="0033178F" w:rsidRPr="0033178F" w:rsidRDefault="0033178F">
      <w:pPr>
        <w:pStyle w:val="FootnoteText"/>
        <w:rPr>
          <w:lang w:val="en-US"/>
        </w:rPr>
      </w:pPr>
      <w:r>
        <w:rPr>
          <w:rStyle w:val="FootnoteReference"/>
        </w:rPr>
        <w:footnoteRef/>
      </w:r>
      <w:r>
        <w:t xml:space="preserve"> B</w:t>
      </w:r>
      <w:r w:rsidRPr="0033178F">
        <w:t>eyond the scope of this article but towards the need for ‘algorithmic’ literacy of researchers outside of Computer Science disciplines i</w:t>
      </w:r>
      <w:r>
        <w:t>s</w:t>
      </w:r>
      <w:r w:rsidRPr="0033178F">
        <w:t xml:space="preserve"> enabling the vast potential of ‘other’ disciplinary area datasets towards the potential of insight and discovery possible through AI</w:t>
      </w:r>
      <w:r>
        <w:t xml:space="preserve"> and Scholarly communication possibilities of libraries. </w:t>
      </w:r>
    </w:p>
  </w:footnote>
  <w:footnote w:id="5">
    <w:p w14:paraId="76B31742" w14:textId="2B98F098" w:rsidR="00120DFB" w:rsidRPr="001B480C" w:rsidRDefault="00120DFB" w:rsidP="00120DFB">
      <w:pPr>
        <w:pStyle w:val="FootnoteText"/>
        <w:rPr>
          <w:lang w:val="en-US"/>
        </w:rPr>
      </w:pPr>
      <w:r>
        <w:rPr>
          <w:rStyle w:val="FootnoteReference"/>
        </w:rPr>
        <w:footnoteRef/>
      </w:r>
      <w:r>
        <w:t xml:space="preserve"> </w:t>
      </w:r>
      <w:r>
        <w:rPr>
          <w:lang w:val="en-US"/>
        </w:rPr>
        <w:t xml:space="preserve">See also, the original article from Nature.  </w:t>
      </w:r>
      <w:proofErr w:type="spellStart"/>
      <w:r w:rsidRPr="00675DBD">
        <w:rPr>
          <w:szCs w:val="24"/>
        </w:rPr>
        <w:t>Esteva</w:t>
      </w:r>
      <w:proofErr w:type="spellEnd"/>
      <w:r w:rsidRPr="00675DBD">
        <w:rPr>
          <w:szCs w:val="24"/>
        </w:rPr>
        <w:t xml:space="preserve">, A, </w:t>
      </w:r>
      <w:proofErr w:type="spellStart"/>
      <w:r w:rsidRPr="00675DBD">
        <w:rPr>
          <w:szCs w:val="24"/>
        </w:rPr>
        <w:t>Thrun</w:t>
      </w:r>
      <w:proofErr w:type="spellEnd"/>
      <w:r w:rsidRPr="00675DBD">
        <w:rPr>
          <w:szCs w:val="24"/>
        </w:rPr>
        <w:t>, S. et al.  Dermatologist-level Classification of Skin Cancer with Deep Neural Networks.  Nature, Volume 542 (February 2, 2017).  pp. 115-119. doi:10.1038/nature21056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FBF8F" w14:textId="340D8D00" w:rsidR="00A83C2C" w:rsidRDefault="004A17FD" w:rsidP="00953FBC">
    <w:pPr>
      <w:pStyle w:val="Footer"/>
      <w:pBdr>
        <w:bottom w:val="single" w:sz="4" w:space="1" w:color="auto"/>
      </w:pBdr>
      <w:tabs>
        <w:tab w:val="clear" w:pos="4153"/>
        <w:tab w:val="clear" w:pos="8306"/>
      </w:tabs>
      <w:ind w:firstLine="0"/>
      <w:jc w:val="left"/>
      <w:rPr>
        <w:lang w:val="hr-HR"/>
      </w:rPr>
    </w:pPr>
    <w:r>
      <w:rPr>
        <w:noProof/>
      </w:rPr>
      <w:drawing>
        <wp:inline distT="0" distB="0" distL="0" distR="0" wp14:anchorId="12ACADE0" wp14:editId="0597183C">
          <wp:extent cx="1724025" cy="1041311"/>
          <wp:effectExtent l="0" t="0" r="0" b="0"/>
          <wp:docPr id="3" name="Picture 3"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961" cy="1042481"/>
                  </a:xfrm>
                  <a:prstGeom prst="rect">
                    <a:avLst/>
                  </a:prstGeom>
                  <a:noFill/>
                  <a:ln>
                    <a:noFill/>
                  </a:ln>
                </pic:spPr>
              </pic:pic>
            </a:graphicData>
          </a:graphic>
        </wp:inline>
      </w:drawing>
    </w:r>
    <w:r w:rsidR="00A83C2C">
      <w:rPr>
        <w:i/>
      </w:rPr>
      <w:t xml:space="preserve">                                                                                  </w:t>
    </w:r>
    <w:r w:rsidR="00B320D2">
      <w:rPr>
        <w:i/>
        <w:lang w:val="en-US"/>
      </w:rPr>
      <w:t xml:space="preserve">   </w:t>
    </w:r>
    <w:r w:rsidR="00A83C2C">
      <w:rPr>
        <w:i/>
        <w:lang w:val="en-US"/>
      </w:rPr>
      <w:t xml:space="preserve"> </w:t>
    </w:r>
    <w:r w:rsidR="00A83C2C" w:rsidRPr="008B4899">
      <w:rPr>
        <w:b/>
        <w:color w:val="808080"/>
        <w:sz w:val="22"/>
      </w:rPr>
      <w:t>Submitted on:</w:t>
    </w:r>
    <w:r w:rsidR="00A83C2C" w:rsidRPr="008B4899">
      <w:rPr>
        <w:color w:val="808080"/>
        <w:sz w:val="22"/>
      </w:rPr>
      <w:t xml:space="preserve"> </w:t>
    </w:r>
    <w:r w:rsidR="003002C2">
      <w:rPr>
        <w:color w:val="808080"/>
        <w:sz w:val="22"/>
      </w:rPr>
      <w:fldChar w:fldCharType="begin"/>
    </w:r>
    <w:r w:rsidR="00A83C2C">
      <w:rPr>
        <w:color w:val="808080"/>
        <w:sz w:val="22"/>
      </w:rPr>
      <w:instrText xml:space="preserve"> DATE  \@ "dd.MM.yyyy" </w:instrText>
    </w:r>
    <w:r w:rsidR="003002C2">
      <w:rPr>
        <w:color w:val="808080"/>
        <w:sz w:val="22"/>
      </w:rPr>
      <w:fldChar w:fldCharType="separate"/>
    </w:r>
    <w:r w:rsidR="009D4AF4">
      <w:rPr>
        <w:noProof/>
        <w:color w:val="808080"/>
        <w:sz w:val="22"/>
      </w:rPr>
      <w:t>27.06.2022</w:t>
    </w:r>
    <w:r w:rsidR="003002C2">
      <w:rPr>
        <w:color w:val="808080"/>
        <w:sz w:val="22"/>
      </w:rPr>
      <w:fldChar w:fldCharType="end"/>
    </w:r>
    <w:r w:rsidR="00A83C2C">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3in;height:3in" o:bullet="t"/>
    </w:pict>
  </w:numPicBullet>
  <w:numPicBullet w:numPicBulletId="1">
    <w:pict>
      <v:shape id="_x0000_i1057" type="#_x0000_t75" style="width:3in;height:3in" o:bullet="t"/>
    </w:pict>
  </w:numPicBullet>
  <w:numPicBullet w:numPicBulletId="2">
    <w:pict>
      <v:shape id="_x0000_i1058" type="#_x0000_t75" style="width:3in;height:3in" o:bullet="t"/>
    </w:pict>
  </w:numPicBullet>
  <w:numPicBullet w:numPicBulletId="3">
    <w:pict>
      <v:shape id="_x0000_i1059" type="#_x0000_t75" style="width:3in;height:3in" o:bullet="t"/>
    </w:pict>
  </w:numPicBullet>
  <w:numPicBullet w:numPicBulletId="4">
    <w:pict>
      <v:shape id="_x0000_i1060" type="#_x0000_t75" style="width:3in;height:3in" o:bullet="t"/>
    </w:pict>
  </w:numPicBullet>
  <w:numPicBullet w:numPicBulletId="5">
    <w:pict>
      <v:shape id="_x0000_i1061" type="#_x0000_t75" style="width:3in;height:3in" o:bullet="t"/>
    </w:pict>
  </w:numPicBullet>
  <w:abstractNum w:abstractNumId="0" w15:restartNumberingAfterBreak="0">
    <w:nsid w:val="FFFFFF7C"/>
    <w:multiLevelType w:val="singleLevel"/>
    <w:tmpl w:val="5744377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554BF1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194606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D4EA16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BFA875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2C84132"/>
    <w:lvl w:ilvl="0">
      <w:start w:val="1"/>
      <w:numFmt w:val="decimal"/>
      <w:pStyle w:val="Reference"/>
      <w:lvlText w:val="[%1]"/>
      <w:lvlJc w:val="left"/>
      <w:pPr>
        <w:tabs>
          <w:tab w:val="num" w:pos="360"/>
        </w:tabs>
        <w:ind w:left="357" w:hanging="357"/>
      </w:pPr>
    </w:lvl>
  </w:abstractNum>
  <w:abstractNum w:abstractNumId="6" w15:restartNumberingAfterBreak="0">
    <w:nsid w:val="FFFFFF82"/>
    <w:multiLevelType w:val="singleLevel"/>
    <w:tmpl w:val="91DE9FD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B80B0D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CB89B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7802BD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7090BC98"/>
    <w:lvl w:ilvl="0">
      <w:numFmt w:val="decimal"/>
      <w:lvlText w:val="*"/>
      <w:lvlJc w:val="left"/>
    </w:lvl>
  </w:abstractNum>
  <w:abstractNum w:abstractNumId="11" w15:restartNumberingAfterBreak="0">
    <w:nsid w:val="044446E9"/>
    <w:multiLevelType w:val="multilevel"/>
    <w:tmpl w:val="2BACD93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2149F3"/>
    <w:multiLevelType w:val="multilevel"/>
    <w:tmpl w:val="4CEC9192"/>
    <w:lvl w:ilvl="0">
      <w:start w:val="1"/>
      <w:numFmt w:val="none"/>
      <w:pStyle w:val="TMCETITLE"/>
      <w:suff w:val="nothing"/>
      <w:lvlText w:val=""/>
      <w:lvlJc w:val="left"/>
      <w:pPr>
        <w:ind w:left="0" w:firstLine="0"/>
      </w:pPr>
      <w:rPr>
        <w:rFonts w:hint="default"/>
      </w:rPr>
    </w:lvl>
    <w:lvl w:ilvl="1">
      <w:start w:val="1"/>
      <w:numFmt w:val="lowerLetter"/>
      <w:lvlText w:val="%2)"/>
      <w:lvlJc w:val="left"/>
      <w:pPr>
        <w:tabs>
          <w:tab w:val="num" w:pos="1571"/>
        </w:tabs>
        <w:ind w:left="1571" w:hanging="360"/>
      </w:pPr>
      <w:rPr>
        <w:rFonts w:hint="default"/>
      </w:rPr>
    </w:lvl>
    <w:lvl w:ilvl="2">
      <w:start w:val="1"/>
      <w:numFmt w:val="lowerRoman"/>
      <w:lvlText w:val="%3)"/>
      <w:lvlJc w:val="left"/>
      <w:pPr>
        <w:tabs>
          <w:tab w:val="num" w:pos="1931"/>
        </w:tabs>
        <w:ind w:left="1931" w:hanging="360"/>
      </w:pPr>
      <w:rPr>
        <w:rFonts w:hint="default"/>
      </w:rPr>
    </w:lvl>
    <w:lvl w:ilvl="3">
      <w:start w:val="1"/>
      <w:numFmt w:val="decimal"/>
      <w:lvlText w:val="(%4)"/>
      <w:lvlJc w:val="left"/>
      <w:pPr>
        <w:tabs>
          <w:tab w:val="num" w:pos="2291"/>
        </w:tabs>
        <w:ind w:left="2291" w:hanging="360"/>
      </w:pPr>
      <w:rPr>
        <w:rFonts w:hint="default"/>
      </w:rPr>
    </w:lvl>
    <w:lvl w:ilvl="4">
      <w:start w:val="1"/>
      <w:numFmt w:val="lowerLetter"/>
      <w:lvlText w:val="(%5)"/>
      <w:lvlJc w:val="left"/>
      <w:pPr>
        <w:tabs>
          <w:tab w:val="num" w:pos="2651"/>
        </w:tabs>
        <w:ind w:left="2651" w:hanging="360"/>
      </w:pPr>
      <w:rPr>
        <w:rFonts w:hint="default"/>
      </w:rPr>
    </w:lvl>
    <w:lvl w:ilvl="5">
      <w:start w:val="1"/>
      <w:numFmt w:val="lowerRoman"/>
      <w:lvlText w:val="(%6)"/>
      <w:lvlJc w:val="left"/>
      <w:pPr>
        <w:tabs>
          <w:tab w:val="num" w:pos="3011"/>
        </w:tabs>
        <w:ind w:left="3011" w:hanging="360"/>
      </w:pPr>
      <w:rPr>
        <w:rFonts w:hint="default"/>
      </w:rPr>
    </w:lvl>
    <w:lvl w:ilvl="6">
      <w:start w:val="1"/>
      <w:numFmt w:val="decimal"/>
      <w:lvlText w:val="%7."/>
      <w:lvlJc w:val="left"/>
      <w:pPr>
        <w:tabs>
          <w:tab w:val="num" w:pos="3371"/>
        </w:tabs>
        <w:ind w:left="3371" w:hanging="360"/>
      </w:pPr>
      <w:rPr>
        <w:rFonts w:hint="default"/>
      </w:rPr>
    </w:lvl>
    <w:lvl w:ilvl="7">
      <w:start w:val="1"/>
      <w:numFmt w:val="lowerLetter"/>
      <w:lvlText w:val="%8."/>
      <w:lvlJc w:val="left"/>
      <w:pPr>
        <w:tabs>
          <w:tab w:val="num" w:pos="3731"/>
        </w:tabs>
        <w:ind w:left="3731" w:hanging="360"/>
      </w:pPr>
      <w:rPr>
        <w:rFonts w:hint="default"/>
      </w:rPr>
    </w:lvl>
    <w:lvl w:ilvl="8">
      <w:start w:val="1"/>
      <w:numFmt w:val="lowerRoman"/>
      <w:lvlText w:val="%9."/>
      <w:lvlJc w:val="left"/>
      <w:pPr>
        <w:tabs>
          <w:tab w:val="num" w:pos="4091"/>
        </w:tabs>
        <w:ind w:left="4091" w:hanging="360"/>
      </w:pPr>
      <w:rPr>
        <w:rFonts w:hint="default"/>
      </w:rPr>
    </w:lvl>
  </w:abstractNum>
  <w:abstractNum w:abstractNumId="13" w15:restartNumberingAfterBreak="0">
    <w:nsid w:val="24C37B13"/>
    <w:multiLevelType w:val="hybridMultilevel"/>
    <w:tmpl w:val="DE423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363969"/>
    <w:multiLevelType w:val="hybridMultilevel"/>
    <w:tmpl w:val="926EE81A"/>
    <w:lvl w:ilvl="0" w:tplc="FFFFFFFF">
      <w:start w:val="1"/>
      <w:numFmt w:val="decimal"/>
      <w:lvlText w:val="%1)"/>
      <w:lvlJc w:val="left"/>
      <w:pPr>
        <w:tabs>
          <w:tab w:val="num" w:pos="1080"/>
        </w:tabs>
        <w:ind w:left="1080" w:hanging="360"/>
      </w:pPr>
      <w:rPr>
        <w:rFonts w:hint="default"/>
      </w:rPr>
    </w:lvl>
    <w:lvl w:ilvl="1" w:tplc="FFFFFFFF">
      <w:numFmt w:val="bullet"/>
      <w:lvlText w:val="-"/>
      <w:lvlJc w:val="left"/>
      <w:pPr>
        <w:tabs>
          <w:tab w:val="num" w:pos="1800"/>
        </w:tabs>
        <w:ind w:left="1800" w:hanging="360"/>
      </w:pPr>
      <w:rPr>
        <w:rFonts w:ascii="Times New Roman" w:eastAsia="Times New Roman" w:hAnsi="Times New Roman" w:cs="Times New Roman"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5" w15:restartNumberingAfterBreak="0">
    <w:nsid w:val="388F062F"/>
    <w:multiLevelType w:val="multilevel"/>
    <w:tmpl w:val="4F0AB03C"/>
    <w:lvl w:ilvl="0">
      <w:start w:val="1"/>
      <w:numFmt w:val="decimal"/>
      <w:pStyle w:val="Heading1"/>
      <w:lvlText w:val="%1"/>
      <w:lvlJc w:val="left"/>
      <w:pPr>
        <w:tabs>
          <w:tab w:val="num" w:pos="289"/>
        </w:tabs>
        <w:ind w:left="289" w:hanging="289"/>
      </w:pPr>
      <w:rPr>
        <w:rFonts w:hint="default"/>
      </w:rPr>
    </w:lvl>
    <w:lvl w:ilvl="1">
      <w:start w:val="1"/>
      <w:numFmt w:val="decimal"/>
      <w:pStyle w:val="Heading2"/>
      <w:lvlText w:val="%1.%2"/>
      <w:lvlJc w:val="left"/>
      <w:pPr>
        <w:tabs>
          <w:tab w:val="num" w:pos="482"/>
        </w:tabs>
        <w:ind w:left="482" w:hanging="482"/>
      </w:pPr>
      <w:rPr>
        <w:rFonts w:hint="default"/>
      </w:rPr>
    </w:lvl>
    <w:lvl w:ilvl="2">
      <w:start w:val="1"/>
      <w:numFmt w:val="decimal"/>
      <w:pStyle w:val="Heading3"/>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C9E38DF"/>
    <w:multiLevelType w:val="multilevel"/>
    <w:tmpl w:val="E0CEC422"/>
    <w:lvl w:ilvl="0">
      <w:start w:val="1"/>
      <w:numFmt w:val="decimal"/>
      <w:lvlText w:val="%1"/>
      <w:lvlJc w:val="left"/>
      <w:pPr>
        <w:tabs>
          <w:tab w:val="num" w:pos="289"/>
        </w:tabs>
        <w:ind w:left="289" w:hanging="289"/>
      </w:pPr>
      <w:rPr>
        <w:rFonts w:hint="default"/>
      </w:rPr>
    </w:lvl>
    <w:lvl w:ilvl="1">
      <w:start w:val="1"/>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40890C5A"/>
    <w:multiLevelType w:val="multilevel"/>
    <w:tmpl w:val="55506AEE"/>
    <w:lvl w:ilvl="0">
      <w:start w:val="1"/>
      <w:numFmt w:val="decimal"/>
      <w:lvlText w:val="%1"/>
      <w:lvlJc w:val="left"/>
      <w:pPr>
        <w:tabs>
          <w:tab w:val="num" w:pos="289"/>
        </w:tabs>
        <w:ind w:left="289" w:hanging="289"/>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447E6239"/>
    <w:multiLevelType w:val="hybridMultilevel"/>
    <w:tmpl w:val="C0948A76"/>
    <w:lvl w:ilvl="0" w:tplc="776CFB70">
      <w:start w:val="1"/>
      <w:numFmt w:val="bullet"/>
      <w:lvlText w:val="•"/>
      <w:lvlJc w:val="left"/>
      <w:pPr>
        <w:tabs>
          <w:tab w:val="num" w:pos="720"/>
        </w:tabs>
        <w:ind w:left="720" w:hanging="360"/>
      </w:pPr>
      <w:rPr>
        <w:rFonts w:ascii="Arial" w:hAnsi="Arial" w:hint="default"/>
      </w:rPr>
    </w:lvl>
    <w:lvl w:ilvl="1" w:tplc="A7862906" w:tentative="1">
      <w:start w:val="1"/>
      <w:numFmt w:val="bullet"/>
      <w:lvlText w:val="•"/>
      <w:lvlJc w:val="left"/>
      <w:pPr>
        <w:tabs>
          <w:tab w:val="num" w:pos="1440"/>
        </w:tabs>
        <w:ind w:left="1440" w:hanging="360"/>
      </w:pPr>
      <w:rPr>
        <w:rFonts w:ascii="Arial" w:hAnsi="Arial" w:hint="default"/>
      </w:rPr>
    </w:lvl>
    <w:lvl w:ilvl="2" w:tplc="3AECE05A" w:tentative="1">
      <w:start w:val="1"/>
      <w:numFmt w:val="bullet"/>
      <w:lvlText w:val="•"/>
      <w:lvlJc w:val="left"/>
      <w:pPr>
        <w:tabs>
          <w:tab w:val="num" w:pos="2160"/>
        </w:tabs>
        <w:ind w:left="2160" w:hanging="360"/>
      </w:pPr>
      <w:rPr>
        <w:rFonts w:ascii="Arial" w:hAnsi="Arial" w:hint="default"/>
      </w:rPr>
    </w:lvl>
    <w:lvl w:ilvl="3" w:tplc="9B3243AC" w:tentative="1">
      <w:start w:val="1"/>
      <w:numFmt w:val="bullet"/>
      <w:lvlText w:val="•"/>
      <w:lvlJc w:val="left"/>
      <w:pPr>
        <w:tabs>
          <w:tab w:val="num" w:pos="2880"/>
        </w:tabs>
        <w:ind w:left="2880" w:hanging="360"/>
      </w:pPr>
      <w:rPr>
        <w:rFonts w:ascii="Arial" w:hAnsi="Arial" w:hint="default"/>
      </w:rPr>
    </w:lvl>
    <w:lvl w:ilvl="4" w:tplc="847AB80C" w:tentative="1">
      <w:start w:val="1"/>
      <w:numFmt w:val="bullet"/>
      <w:lvlText w:val="•"/>
      <w:lvlJc w:val="left"/>
      <w:pPr>
        <w:tabs>
          <w:tab w:val="num" w:pos="3600"/>
        </w:tabs>
        <w:ind w:left="3600" w:hanging="360"/>
      </w:pPr>
      <w:rPr>
        <w:rFonts w:ascii="Arial" w:hAnsi="Arial" w:hint="default"/>
      </w:rPr>
    </w:lvl>
    <w:lvl w:ilvl="5" w:tplc="1EF60CC6" w:tentative="1">
      <w:start w:val="1"/>
      <w:numFmt w:val="bullet"/>
      <w:lvlText w:val="•"/>
      <w:lvlJc w:val="left"/>
      <w:pPr>
        <w:tabs>
          <w:tab w:val="num" w:pos="4320"/>
        </w:tabs>
        <w:ind w:left="4320" w:hanging="360"/>
      </w:pPr>
      <w:rPr>
        <w:rFonts w:ascii="Arial" w:hAnsi="Arial" w:hint="default"/>
      </w:rPr>
    </w:lvl>
    <w:lvl w:ilvl="6" w:tplc="666EFB18" w:tentative="1">
      <w:start w:val="1"/>
      <w:numFmt w:val="bullet"/>
      <w:lvlText w:val="•"/>
      <w:lvlJc w:val="left"/>
      <w:pPr>
        <w:tabs>
          <w:tab w:val="num" w:pos="5040"/>
        </w:tabs>
        <w:ind w:left="5040" w:hanging="360"/>
      </w:pPr>
      <w:rPr>
        <w:rFonts w:ascii="Arial" w:hAnsi="Arial" w:hint="default"/>
      </w:rPr>
    </w:lvl>
    <w:lvl w:ilvl="7" w:tplc="86FE26BC" w:tentative="1">
      <w:start w:val="1"/>
      <w:numFmt w:val="bullet"/>
      <w:lvlText w:val="•"/>
      <w:lvlJc w:val="left"/>
      <w:pPr>
        <w:tabs>
          <w:tab w:val="num" w:pos="5760"/>
        </w:tabs>
        <w:ind w:left="5760" w:hanging="360"/>
      </w:pPr>
      <w:rPr>
        <w:rFonts w:ascii="Arial" w:hAnsi="Arial" w:hint="default"/>
      </w:rPr>
    </w:lvl>
    <w:lvl w:ilvl="8" w:tplc="7002791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71815F4"/>
    <w:multiLevelType w:val="hybridMultilevel"/>
    <w:tmpl w:val="D8909F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B8B2BE7"/>
    <w:multiLevelType w:val="multilevel"/>
    <w:tmpl w:val="5ACC98EE"/>
    <w:lvl w:ilvl="0">
      <w:start w:val="1"/>
      <w:numFmt w:val="decimal"/>
      <w:lvlText w:val="%1"/>
      <w:lvlJc w:val="left"/>
      <w:pPr>
        <w:tabs>
          <w:tab w:val="num" w:pos="289"/>
        </w:tabs>
        <w:ind w:left="289" w:hanging="289"/>
      </w:pPr>
      <w:rPr>
        <w:rFonts w:hint="default"/>
      </w:rPr>
    </w:lvl>
    <w:lvl w:ilvl="1">
      <w:start w:val="1"/>
      <w:numFmt w:val="decimal"/>
      <w:lvlText w:val="%1.%2"/>
      <w:lvlJc w:val="left"/>
      <w:pPr>
        <w:tabs>
          <w:tab w:val="num" w:pos="369"/>
        </w:tabs>
        <w:ind w:left="369" w:hanging="369"/>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604F745B"/>
    <w:multiLevelType w:val="multilevel"/>
    <w:tmpl w:val="F8D0F67E"/>
    <w:lvl w:ilvl="0">
      <w:start w:val="1"/>
      <w:numFmt w:val="decimal"/>
      <w:pStyle w:val="TMCEReferences"/>
      <w:lvlText w:val="[%1]"/>
      <w:lvlJc w:val="left"/>
      <w:pPr>
        <w:tabs>
          <w:tab w:val="num" w:pos="425"/>
        </w:tabs>
        <w:ind w:left="425" w:hanging="425"/>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697F06F9"/>
    <w:multiLevelType w:val="multilevel"/>
    <w:tmpl w:val="5462B154"/>
    <w:lvl w:ilvl="0">
      <w:start w:val="1"/>
      <w:numFmt w:val="decimal"/>
      <w:pStyle w:val="TMCECo-authors"/>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6AB1572B"/>
    <w:multiLevelType w:val="hybridMultilevel"/>
    <w:tmpl w:val="A52AE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331B91"/>
    <w:multiLevelType w:val="multilevel"/>
    <w:tmpl w:val="8F9CB804"/>
    <w:lvl w:ilvl="0">
      <w:start w:val="1"/>
      <w:numFmt w:val="bullet"/>
      <w:lvlText w:val=""/>
      <w:lvlPicBulletId w:val="3"/>
      <w:lvlJc w:val="left"/>
      <w:pPr>
        <w:tabs>
          <w:tab w:val="num" w:pos="720"/>
        </w:tabs>
        <w:ind w:left="720" w:hanging="360"/>
      </w:pPr>
      <w:rPr>
        <w:rFonts w:ascii="Symbol" w:hAnsi="Symbol" w:hint="default"/>
        <w:sz w:val="20"/>
      </w:rPr>
    </w:lvl>
    <w:lvl w:ilvl="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PicBulletId w:val="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7E5302"/>
    <w:multiLevelType w:val="singleLevel"/>
    <w:tmpl w:val="DCF677BC"/>
    <w:lvl w:ilvl="0">
      <w:start w:val="1"/>
      <w:numFmt w:val="decimal"/>
      <w:lvlText w:val="[%1]"/>
      <w:lvlJc w:val="left"/>
      <w:pPr>
        <w:tabs>
          <w:tab w:val="num" w:pos="360"/>
        </w:tabs>
        <w:ind w:left="360" w:hanging="360"/>
      </w:pPr>
    </w:lvl>
  </w:abstractNum>
  <w:num w:numId="1" w16cid:durableId="36778802">
    <w:abstractNumId w:val="15"/>
  </w:num>
  <w:num w:numId="2" w16cid:durableId="1318001778">
    <w:abstractNumId w:val="25"/>
  </w:num>
  <w:num w:numId="3" w16cid:durableId="1592394879">
    <w:abstractNumId w:val="9"/>
  </w:num>
  <w:num w:numId="4" w16cid:durableId="1710564243">
    <w:abstractNumId w:val="7"/>
  </w:num>
  <w:num w:numId="5" w16cid:durableId="804662959">
    <w:abstractNumId w:val="6"/>
  </w:num>
  <w:num w:numId="6" w16cid:durableId="944507514">
    <w:abstractNumId w:val="5"/>
  </w:num>
  <w:num w:numId="7" w16cid:durableId="842476939">
    <w:abstractNumId w:val="4"/>
  </w:num>
  <w:num w:numId="8" w16cid:durableId="1429161636">
    <w:abstractNumId w:val="8"/>
  </w:num>
  <w:num w:numId="9" w16cid:durableId="681130389">
    <w:abstractNumId w:val="3"/>
  </w:num>
  <w:num w:numId="10" w16cid:durableId="1170682255">
    <w:abstractNumId w:val="2"/>
  </w:num>
  <w:num w:numId="11" w16cid:durableId="151415591">
    <w:abstractNumId w:val="1"/>
  </w:num>
  <w:num w:numId="12" w16cid:durableId="1126660122">
    <w:abstractNumId w:val="0"/>
  </w:num>
  <w:num w:numId="13" w16cid:durableId="258299807">
    <w:abstractNumId w:val="5"/>
  </w:num>
  <w:num w:numId="14" w16cid:durableId="1065177363">
    <w:abstractNumId w:val="14"/>
  </w:num>
  <w:num w:numId="15" w16cid:durableId="230124128">
    <w:abstractNumId w:val="5"/>
  </w:num>
  <w:num w:numId="16" w16cid:durableId="314459547">
    <w:abstractNumId w:val="5"/>
  </w:num>
  <w:num w:numId="17" w16cid:durableId="13113039">
    <w:abstractNumId w:val="22"/>
  </w:num>
  <w:num w:numId="18" w16cid:durableId="1968512914">
    <w:abstractNumId w:val="16"/>
  </w:num>
  <w:num w:numId="19" w16cid:durableId="922303896">
    <w:abstractNumId w:val="20"/>
  </w:num>
  <w:num w:numId="20" w16cid:durableId="2091349187">
    <w:abstractNumId w:val="17"/>
  </w:num>
  <w:num w:numId="21" w16cid:durableId="2079743142">
    <w:abstractNumId w:val="11"/>
  </w:num>
  <w:num w:numId="22" w16cid:durableId="209734023">
    <w:abstractNumId w:val="24"/>
  </w:num>
  <w:num w:numId="23" w16cid:durableId="1288588473">
    <w:abstractNumId w:val="10"/>
    <w:lvlOverride w:ilvl="0">
      <w:lvl w:ilvl="0">
        <w:numFmt w:val="bullet"/>
        <w:lvlText w:val="-"/>
        <w:legacy w:legacy="1" w:legacySpace="0" w:legacyIndent="0"/>
        <w:lvlJc w:val="left"/>
        <w:rPr>
          <w:rFonts w:ascii="Times New Roman" w:hAnsi="Times New Roman" w:cs="Times New Roman" w:hint="default"/>
          <w:sz w:val="24"/>
        </w:rPr>
      </w:lvl>
    </w:lvlOverride>
  </w:num>
  <w:num w:numId="24" w16cid:durableId="1083841059">
    <w:abstractNumId w:val="21"/>
  </w:num>
  <w:num w:numId="25" w16cid:durableId="1399404373">
    <w:abstractNumId w:val="12"/>
  </w:num>
  <w:num w:numId="26" w16cid:durableId="1883859104">
    <w:abstractNumId w:val="19"/>
  </w:num>
  <w:num w:numId="27" w16cid:durableId="720060502">
    <w:abstractNumId w:val="23"/>
  </w:num>
  <w:num w:numId="28" w16cid:durableId="617756775">
    <w:abstractNumId w:val="15"/>
  </w:num>
  <w:num w:numId="29" w16cid:durableId="1869558457">
    <w:abstractNumId w:val="18"/>
  </w:num>
  <w:num w:numId="30" w16cid:durableId="13037209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D4882"/>
    <w:rsid w:val="00004AAB"/>
    <w:rsid w:val="00010EB4"/>
    <w:rsid w:val="00015B56"/>
    <w:rsid w:val="00016DAC"/>
    <w:rsid w:val="000173E2"/>
    <w:rsid w:val="00023829"/>
    <w:rsid w:val="00023BB7"/>
    <w:rsid w:val="0004115E"/>
    <w:rsid w:val="00041194"/>
    <w:rsid w:val="000414DD"/>
    <w:rsid w:val="00044E16"/>
    <w:rsid w:val="00047E97"/>
    <w:rsid w:val="00050850"/>
    <w:rsid w:val="00057465"/>
    <w:rsid w:val="00057E58"/>
    <w:rsid w:val="000637E6"/>
    <w:rsid w:val="00066E0A"/>
    <w:rsid w:val="00067715"/>
    <w:rsid w:val="00071998"/>
    <w:rsid w:val="0008644E"/>
    <w:rsid w:val="00090435"/>
    <w:rsid w:val="00091884"/>
    <w:rsid w:val="00093392"/>
    <w:rsid w:val="0009651B"/>
    <w:rsid w:val="00096B91"/>
    <w:rsid w:val="000974F7"/>
    <w:rsid w:val="000B019C"/>
    <w:rsid w:val="000B0C17"/>
    <w:rsid w:val="000B275D"/>
    <w:rsid w:val="000B294D"/>
    <w:rsid w:val="000D2CA5"/>
    <w:rsid w:val="000E2A1E"/>
    <w:rsid w:val="000F2689"/>
    <w:rsid w:val="000F3173"/>
    <w:rsid w:val="000F66B8"/>
    <w:rsid w:val="00102112"/>
    <w:rsid w:val="00104A61"/>
    <w:rsid w:val="00110EB2"/>
    <w:rsid w:val="001205EC"/>
    <w:rsid w:val="00120DFB"/>
    <w:rsid w:val="001231CB"/>
    <w:rsid w:val="00126D27"/>
    <w:rsid w:val="001313C0"/>
    <w:rsid w:val="00133D99"/>
    <w:rsid w:val="001346BA"/>
    <w:rsid w:val="00136A6B"/>
    <w:rsid w:val="001403BE"/>
    <w:rsid w:val="00141684"/>
    <w:rsid w:val="0015307A"/>
    <w:rsid w:val="00153AD1"/>
    <w:rsid w:val="00155203"/>
    <w:rsid w:val="001554ED"/>
    <w:rsid w:val="0016126F"/>
    <w:rsid w:val="00163CBA"/>
    <w:rsid w:val="0016433C"/>
    <w:rsid w:val="00164A07"/>
    <w:rsid w:val="00165761"/>
    <w:rsid w:val="001753B4"/>
    <w:rsid w:val="00177A63"/>
    <w:rsid w:val="00181CE2"/>
    <w:rsid w:val="00181D18"/>
    <w:rsid w:val="00181FB2"/>
    <w:rsid w:val="001873B2"/>
    <w:rsid w:val="001971A7"/>
    <w:rsid w:val="001A33D1"/>
    <w:rsid w:val="001A68F2"/>
    <w:rsid w:val="001B3926"/>
    <w:rsid w:val="001B480C"/>
    <w:rsid w:val="001B68F5"/>
    <w:rsid w:val="001C4E75"/>
    <w:rsid w:val="001C5459"/>
    <w:rsid w:val="001D2FB7"/>
    <w:rsid w:val="001E1EEE"/>
    <w:rsid w:val="001F277C"/>
    <w:rsid w:val="001F4C3D"/>
    <w:rsid w:val="001F709E"/>
    <w:rsid w:val="002056EE"/>
    <w:rsid w:val="00226858"/>
    <w:rsid w:val="00231BD4"/>
    <w:rsid w:val="00233F27"/>
    <w:rsid w:val="002372FB"/>
    <w:rsid w:val="00241404"/>
    <w:rsid w:val="00244546"/>
    <w:rsid w:val="002455E7"/>
    <w:rsid w:val="00247BC5"/>
    <w:rsid w:val="002510A3"/>
    <w:rsid w:val="0025595C"/>
    <w:rsid w:val="002610F9"/>
    <w:rsid w:val="00261EC3"/>
    <w:rsid w:val="00263FD5"/>
    <w:rsid w:val="00275BCE"/>
    <w:rsid w:val="00277F73"/>
    <w:rsid w:val="0028028D"/>
    <w:rsid w:val="00284DCD"/>
    <w:rsid w:val="00285EDA"/>
    <w:rsid w:val="00286040"/>
    <w:rsid w:val="00291E21"/>
    <w:rsid w:val="00291E2C"/>
    <w:rsid w:val="002A162C"/>
    <w:rsid w:val="002A4E52"/>
    <w:rsid w:val="002C31B6"/>
    <w:rsid w:val="002C6C5C"/>
    <w:rsid w:val="002D5577"/>
    <w:rsid w:val="002E5622"/>
    <w:rsid w:val="002E5709"/>
    <w:rsid w:val="002F3D7C"/>
    <w:rsid w:val="002F53B3"/>
    <w:rsid w:val="002F592E"/>
    <w:rsid w:val="002F6F98"/>
    <w:rsid w:val="002F7727"/>
    <w:rsid w:val="002F792A"/>
    <w:rsid w:val="003002C2"/>
    <w:rsid w:val="0030251D"/>
    <w:rsid w:val="00302589"/>
    <w:rsid w:val="003178E5"/>
    <w:rsid w:val="00320D0F"/>
    <w:rsid w:val="003265BF"/>
    <w:rsid w:val="0033178F"/>
    <w:rsid w:val="00332B2F"/>
    <w:rsid w:val="0033321D"/>
    <w:rsid w:val="00343C9E"/>
    <w:rsid w:val="003440D7"/>
    <w:rsid w:val="00354B72"/>
    <w:rsid w:val="00355BA6"/>
    <w:rsid w:val="003568AD"/>
    <w:rsid w:val="00357348"/>
    <w:rsid w:val="00357D6D"/>
    <w:rsid w:val="00370549"/>
    <w:rsid w:val="0037778C"/>
    <w:rsid w:val="0039192E"/>
    <w:rsid w:val="00394612"/>
    <w:rsid w:val="003974C6"/>
    <w:rsid w:val="003B62AA"/>
    <w:rsid w:val="003C33E9"/>
    <w:rsid w:val="003C65E0"/>
    <w:rsid w:val="003D1A6F"/>
    <w:rsid w:val="003D3700"/>
    <w:rsid w:val="003D7E87"/>
    <w:rsid w:val="003E11A1"/>
    <w:rsid w:val="003E3604"/>
    <w:rsid w:val="003E57EA"/>
    <w:rsid w:val="003F2179"/>
    <w:rsid w:val="003F39AB"/>
    <w:rsid w:val="00407C54"/>
    <w:rsid w:val="00416E62"/>
    <w:rsid w:val="004176EB"/>
    <w:rsid w:val="00422E46"/>
    <w:rsid w:val="00427743"/>
    <w:rsid w:val="004334AC"/>
    <w:rsid w:val="00434768"/>
    <w:rsid w:val="0043563D"/>
    <w:rsid w:val="0044544F"/>
    <w:rsid w:val="004477D0"/>
    <w:rsid w:val="00447AED"/>
    <w:rsid w:val="00450602"/>
    <w:rsid w:val="004547A2"/>
    <w:rsid w:val="00456DE5"/>
    <w:rsid w:val="00462A08"/>
    <w:rsid w:val="00467AF3"/>
    <w:rsid w:val="0047545A"/>
    <w:rsid w:val="00480D26"/>
    <w:rsid w:val="004811E7"/>
    <w:rsid w:val="00484F5C"/>
    <w:rsid w:val="00487141"/>
    <w:rsid w:val="004871F8"/>
    <w:rsid w:val="004878EA"/>
    <w:rsid w:val="00487E01"/>
    <w:rsid w:val="0049364B"/>
    <w:rsid w:val="00494DF2"/>
    <w:rsid w:val="00495BF2"/>
    <w:rsid w:val="004A17FD"/>
    <w:rsid w:val="004A5999"/>
    <w:rsid w:val="004A6A7E"/>
    <w:rsid w:val="004B7FEE"/>
    <w:rsid w:val="004C236F"/>
    <w:rsid w:val="004C274D"/>
    <w:rsid w:val="004C49B4"/>
    <w:rsid w:val="004D0E6B"/>
    <w:rsid w:val="004D189D"/>
    <w:rsid w:val="004D2FF0"/>
    <w:rsid w:val="004D3C4A"/>
    <w:rsid w:val="004E63B7"/>
    <w:rsid w:val="004F00B2"/>
    <w:rsid w:val="004F2EF5"/>
    <w:rsid w:val="004F3364"/>
    <w:rsid w:val="0050096D"/>
    <w:rsid w:val="00507497"/>
    <w:rsid w:val="00514354"/>
    <w:rsid w:val="00514FD4"/>
    <w:rsid w:val="0052298D"/>
    <w:rsid w:val="00525E38"/>
    <w:rsid w:val="00530A9E"/>
    <w:rsid w:val="005436F0"/>
    <w:rsid w:val="0054510F"/>
    <w:rsid w:val="00550906"/>
    <w:rsid w:val="005563EC"/>
    <w:rsid w:val="00557971"/>
    <w:rsid w:val="005639B3"/>
    <w:rsid w:val="00567E3A"/>
    <w:rsid w:val="00572607"/>
    <w:rsid w:val="00573EE8"/>
    <w:rsid w:val="00574148"/>
    <w:rsid w:val="0059100E"/>
    <w:rsid w:val="00591DFE"/>
    <w:rsid w:val="005A7BDE"/>
    <w:rsid w:val="005B36F2"/>
    <w:rsid w:val="005C3DA0"/>
    <w:rsid w:val="005C529F"/>
    <w:rsid w:val="005C68EE"/>
    <w:rsid w:val="005D0097"/>
    <w:rsid w:val="005D2AE0"/>
    <w:rsid w:val="005D30CC"/>
    <w:rsid w:val="005D6B39"/>
    <w:rsid w:val="005D6C12"/>
    <w:rsid w:val="005F0AF3"/>
    <w:rsid w:val="005F1865"/>
    <w:rsid w:val="005F248B"/>
    <w:rsid w:val="005F72B4"/>
    <w:rsid w:val="006034B2"/>
    <w:rsid w:val="006042EB"/>
    <w:rsid w:val="00605BD0"/>
    <w:rsid w:val="0062045D"/>
    <w:rsid w:val="00625298"/>
    <w:rsid w:val="00627241"/>
    <w:rsid w:val="00627AC8"/>
    <w:rsid w:val="00627C11"/>
    <w:rsid w:val="006369DB"/>
    <w:rsid w:val="006432A6"/>
    <w:rsid w:val="006455A6"/>
    <w:rsid w:val="006470F6"/>
    <w:rsid w:val="00656CCF"/>
    <w:rsid w:val="006622A7"/>
    <w:rsid w:val="00663B72"/>
    <w:rsid w:val="00667347"/>
    <w:rsid w:val="0067106F"/>
    <w:rsid w:val="0067159C"/>
    <w:rsid w:val="00673C06"/>
    <w:rsid w:val="006740F9"/>
    <w:rsid w:val="00674929"/>
    <w:rsid w:val="00674EAA"/>
    <w:rsid w:val="00675DBD"/>
    <w:rsid w:val="00675FC4"/>
    <w:rsid w:val="0068086E"/>
    <w:rsid w:val="00680F49"/>
    <w:rsid w:val="006844EE"/>
    <w:rsid w:val="00687BFB"/>
    <w:rsid w:val="00692357"/>
    <w:rsid w:val="00694E87"/>
    <w:rsid w:val="006974D1"/>
    <w:rsid w:val="006A5333"/>
    <w:rsid w:val="006A74FB"/>
    <w:rsid w:val="006B0FE9"/>
    <w:rsid w:val="006B4590"/>
    <w:rsid w:val="006B5DDC"/>
    <w:rsid w:val="006B650F"/>
    <w:rsid w:val="006B78BB"/>
    <w:rsid w:val="006C08C9"/>
    <w:rsid w:val="006C1BFC"/>
    <w:rsid w:val="006D1CBF"/>
    <w:rsid w:val="006E0354"/>
    <w:rsid w:val="007032C0"/>
    <w:rsid w:val="0070443D"/>
    <w:rsid w:val="00704AAB"/>
    <w:rsid w:val="0071254B"/>
    <w:rsid w:val="007302DE"/>
    <w:rsid w:val="0073124F"/>
    <w:rsid w:val="00732645"/>
    <w:rsid w:val="00733069"/>
    <w:rsid w:val="00733A3A"/>
    <w:rsid w:val="0073567C"/>
    <w:rsid w:val="007365BC"/>
    <w:rsid w:val="007408F9"/>
    <w:rsid w:val="0075219A"/>
    <w:rsid w:val="00754550"/>
    <w:rsid w:val="007558AA"/>
    <w:rsid w:val="00761E80"/>
    <w:rsid w:val="007622FC"/>
    <w:rsid w:val="00762D31"/>
    <w:rsid w:val="0076538A"/>
    <w:rsid w:val="00771E88"/>
    <w:rsid w:val="00774612"/>
    <w:rsid w:val="00775795"/>
    <w:rsid w:val="00786D8F"/>
    <w:rsid w:val="00787EE5"/>
    <w:rsid w:val="0079504A"/>
    <w:rsid w:val="007A5D2E"/>
    <w:rsid w:val="007B0873"/>
    <w:rsid w:val="007D74E4"/>
    <w:rsid w:val="007D7687"/>
    <w:rsid w:val="007D7B6C"/>
    <w:rsid w:val="007E0B5E"/>
    <w:rsid w:val="007E42E4"/>
    <w:rsid w:val="007E4AE3"/>
    <w:rsid w:val="007E6116"/>
    <w:rsid w:val="007E6359"/>
    <w:rsid w:val="007E64D0"/>
    <w:rsid w:val="007F6B9E"/>
    <w:rsid w:val="00804C48"/>
    <w:rsid w:val="00810F06"/>
    <w:rsid w:val="00820D74"/>
    <w:rsid w:val="0082499A"/>
    <w:rsid w:val="00830E4F"/>
    <w:rsid w:val="00837FB3"/>
    <w:rsid w:val="0084529E"/>
    <w:rsid w:val="008463BB"/>
    <w:rsid w:val="008469E3"/>
    <w:rsid w:val="00850490"/>
    <w:rsid w:val="0085165F"/>
    <w:rsid w:val="00856BA7"/>
    <w:rsid w:val="008616CE"/>
    <w:rsid w:val="00864ADD"/>
    <w:rsid w:val="00871272"/>
    <w:rsid w:val="00883922"/>
    <w:rsid w:val="008841D0"/>
    <w:rsid w:val="00893407"/>
    <w:rsid w:val="00893DE8"/>
    <w:rsid w:val="0089422A"/>
    <w:rsid w:val="00894AF7"/>
    <w:rsid w:val="008A18DC"/>
    <w:rsid w:val="008A1C94"/>
    <w:rsid w:val="008A2E2D"/>
    <w:rsid w:val="008A3D68"/>
    <w:rsid w:val="008A406E"/>
    <w:rsid w:val="008A4077"/>
    <w:rsid w:val="008A5566"/>
    <w:rsid w:val="008B08A9"/>
    <w:rsid w:val="008B4681"/>
    <w:rsid w:val="008B4899"/>
    <w:rsid w:val="008B61B2"/>
    <w:rsid w:val="008B7CAE"/>
    <w:rsid w:val="008C2E9A"/>
    <w:rsid w:val="008D0E95"/>
    <w:rsid w:val="008D33D7"/>
    <w:rsid w:val="008D4347"/>
    <w:rsid w:val="008D4882"/>
    <w:rsid w:val="008E64F9"/>
    <w:rsid w:val="008F1732"/>
    <w:rsid w:val="008F3407"/>
    <w:rsid w:val="008F4608"/>
    <w:rsid w:val="008F5E87"/>
    <w:rsid w:val="00901BFC"/>
    <w:rsid w:val="00906678"/>
    <w:rsid w:val="0090676D"/>
    <w:rsid w:val="00916072"/>
    <w:rsid w:val="00922980"/>
    <w:rsid w:val="00924DF1"/>
    <w:rsid w:val="0092788C"/>
    <w:rsid w:val="00932F8D"/>
    <w:rsid w:val="009503B8"/>
    <w:rsid w:val="00951BF3"/>
    <w:rsid w:val="009535A0"/>
    <w:rsid w:val="00953FBC"/>
    <w:rsid w:val="00954F4A"/>
    <w:rsid w:val="009570FC"/>
    <w:rsid w:val="00957695"/>
    <w:rsid w:val="00963C90"/>
    <w:rsid w:val="00964ADD"/>
    <w:rsid w:val="0097052D"/>
    <w:rsid w:val="00971EF2"/>
    <w:rsid w:val="009750E0"/>
    <w:rsid w:val="009814EC"/>
    <w:rsid w:val="009834C3"/>
    <w:rsid w:val="00983B80"/>
    <w:rsid w:val="00993EC4"/>
    <w:rsid w:val="00996681"/>
    <w:rsid w:val="00997C14"/>
    <w:rsid w:val="009A3AA1"/>
    <w:rsid w:val="009A752E"/>
    <w:rsid w:val="009B1EE3"/>
    <w:rsid w:val="009B4254"/>
    <w:rsid w:val="009B530D"/>
    <w:rsid w:val="009C0061"/>
    <w:rsid w:val="009C4FDC"/>
    <w:rsid w:val="009D34E5"/>
    <w:rsid w:val="009D4AF4"/>
    <w:rsid w:val="009D778B"/>
    <w:rsid w:val="009D7F94"/>
    <w:rsid w:val="009E2363"/>
    <w:rsid w:val="009F6675"/>
    <w:rsid w:val="00A00356"/>
    <w:rsid w:val="00A0386B"/>
    <w:rsid w:val="00A07A50"/>
    <w:rsid w:val="00A131A2"/>
    <w:rsid w:val="00A23910"/>
    <w:rsid w:val="00A25A1B"/>
    <w:rsid w:val="00A33A43"/>
    <w:rsid w:val="00A37055"/>
    <w:rsid w:val="00A42786"/>
    <w:rsid w:val="00A47C1A"/>
    <w:rsid w:val="00A51A5F"/>
    <w:rsid w:val="00A54D84"/>
    <w:rsid w:val="00A561CE"/>
    <w:rsid w:val="00A56B7C"/>
    <w:rsid w:val="00A57F56"/>
    <w:rsid w:val="00A607E5"/>
    <w:rsid w:val="00A610A7"/>
    <w:rsid w:val="00A63456"/>
    <w:rsid w:val="00A671DA"/>
    <w:rsid w:val="00A705D9"/>
    <w:rsid w:val="00A7431A"/>
    <w:rsid w:val="00A75970"/>
    <w:rsid w:val="00A7628F"/>
    <w:rsid w:val="00A76E7B"/>
    <w:rsid w:val="00A77868"/>
    <w:rsid w:val="00A83494"/>
    <w:rsid w:val="00A83C2C"/>
    <w:rsid w:val="00A918B2"/>
    <w:rsid w:val="00AA2185"/>
    <w:rsid w:val="00AA428D"/>
    <w:rsid w:val="00AA555A"/>
    <w:rsid w:val="00AA6D18"/>
    <w:rsid w:val="00AB3F96"/>
    <w:rsid w:val="00AB477E"/>
    <w:rsid w:val="00AB5C79"/>
    <w:rsid w:val="00AB6CF7"/>
    <w:rsid w:val="00AB767F"/>
    <w:rsid w:val="00AC5AA8"/>
    <w:rsid w:val="00AC7AF1"/>
    <w:rsid w:val="00AD16D5"/>
    <w:rsid w:val="00AE0FC4"/>
    <w:rsid w:val="00AE3113"/>
    <w:rsid w:val="00AF4C91"/>
    <w:rsid w:val="00AF714E"/>
    <w:rsid w:val="00AF7895"/>
    <w:rsid w:val="00B0065A"/>
    <w:rsid w:val="00B00CE8"/>
    <w:rsid w:val="00B02E9B"/>
    <w:rsid w:val="00B0600D"/>
    <w:rsid w:val="00B1465C"/>
    <w:rsid w:val="00B16035"/>
    <w:rsid w:val="00B23849"/>
    <w:rsid w:val="00B250C6"/>
    <w:rsid w:val="00B320D2"/>
    <w:rsid w:val="00B377F8"/>
    <w:rsid w:val="00B53F52"/>
    <w:rsid w:val="00B5474D"/>
    <w:rsid w:val="00B60ADD"/>
    <w:rsid w:val="00B60F10"/>
    <w:rsid w:val="00B70011"/>
    <w:rsid w:val="00B71029"/>
    <w:rsid w:val="00B717F5"/>
    <w:rsid w:val="00B72D3F"/>
    <w:rsid w:val="00B7586C"/>
    <w:rsid w:val="00B8060D"/>
    <w:rsid w:val="00B9161B"/>
    <w:rsid w:val="00B93E51"/>
    <w:rsid w:val="00B962ED"/>
    <w:rsid w:val="00B96A77"/>
    <w:rsid w:val="00BA00B9"/>
    <w:rsid w:val="00BA0DCC"/>
    <w:rsid w:val="00BA2BAC"/>
    <w:rsid w:val="00BA3769"/>
    <w:rsid w:val="00BA421E"/>
    <w:rsid w:val="00BA6987"/>
    <w:rsid w:val="00BA79F0"/>
    <w:rsid w:val="00BB0D29"/>
    <w:rsid w:val="00BB2207"/>
    <w:rsid w:val="00BC0CE5"/>
    <w:rsid w:val="00BC3CBA"/>
    <w:rsid w:val="00BC67E4"/>
    <w:rsid w:val="00BD2CF5"/>
    <w:rsid w:val="00BE1FC1"/>
    <w:rsid w:val="00BE37D1"/>
    <w:rsid w:val="00BE3CDB"/>
    <w:rsid w:val="00BE4E66"/>
    <w:rsid w:val="00BF05A2"/>
    <w:rsid w:val="00C01021"/>
    <w:rsid w:val="00C14DFD"/>
    <w:rsid w:val="00C15A28"/>
    <w:rsid w:val="00C229C4"/>
    <w:rsid w:val="00C22A24"/>
    <w:rsid w:val="00C22D54"/>
    <w:rsid w:val="00C25C8B"/>
    <w:rsid w:val="00C34664"/>
    <w:rsid w:val="00C36EAE"/>
    <w:rsid w:val="00C42668"/>
    <w:rsid w:val="00C43497"/>
    <w:rsid w:val="00C44BD4"/>
    <w:rsid w:val="00C45044"/>
    <w:rsid w:val="00C55364"/>
    <w:rsid w:val="00C55CBA"/>
    <w:rsid w:val="00C60CD3"/>
    <w:rsid w:val="00C62B1F"/>
    <w:rsid w:val="00C62F0D"/>
    <w:rsid w:val="00C671FD"/>
    <w:rsid w:val="00C72336"/>
    <w:rsid w:val="00C72B0E"/>
    <w:rsid w:val="00C80B5A"/>
    <w:rsid w:val="00C86EA9"/>
    <w:rsid w:val="00C93F30"/>
    <w:rsid w:val="00CC400A"/>
    <w:rsid w:val="00CC76C8"/>
    <w:rsid w:val="00CD5070"/>
    <w:rsid w:val="00CD79CF"/>
    <w:rsid w:val="00CE60AA"/>
    <w:rsid w:val="00CE74EE"/>
    <w:rsid w:val="00CF1508"/>
    <w:rsid w:val="00CF358C"/>
    <w:rsid w:val="00CF6602"/>
    <w:rsid w:val="00CF67C1"/>
    <w:rsid w:val="00D12D57"/>
    <w:rsid w:val="00D13540"/>
    <w:rsid w:val="00D13F12"/>
    <w:rsid w:val="00D15835"/>
    <w:rsid w:val="00D15D46"/>
    <w:rsid w:val="00D20FF6"/>
    <w:rsid w:val="00D41462"/>
    <w:rsid w:val="00D45128"/>
    <w:rsid w:val="00D5373D"/>
    <w:rsid w:val="00D6151B"/>
    <w:rsid w:val="00D70033"/>
    <w:rsid w:val="00D74969"/>
    <w:rsid w:val="00D84911"/>
    <w:rsid w:val="00D86244"/>
    <w:rsid w:val="00D87D0E"/>
    <w:rsid w:val="00D9162F"/>
    <w:rsid w:val="00D9372E"/>
    <w:rsid w:val="00D93F1F"/>
    <w:rsid w:val="00DA482D"/>
    <w:rsid w:val="00DB0E16"/>
    <w:rsid w:val="00DB4B92"/>
    <w:rsid w:val="00DB61C8"/>
    <w:rsid w:val="00DB6B73"/>
    <w:rsid w:val="00DC0321"/>
    <w:rsid w:val="00DD7E7E"/>
    <w:rsid w:val="00DE204A"/>
    <w:rsid w:val="00DF7915"/>
    <w:rsid w:val="00E00994"/>
    <w:rsid w:val="00E00D68"/>
    <w:rsid w:val="00E017A3"/>
    <w:rsid w:val="00E0678D"/>
    <w:rsid w:val="00E073F6"/>
    <w:rsid w:val="00E14E02"/>
    <w:rsid w:val="00E156E7"/>
    <w:rsid w:val="00E17F77"/>
    <w:rsid w:val="00E31848"/>
    <w:rsid w:val="00E31874"/>
    <w:rsid w:val="00E34BE7"/>
    <w:rsid w:val="00E35211"/>
    <w:rsid w:val="00E52903"/>
    <w:rsid w:val="00E54252"/>
    <w:rsid w:val="00E56596"/>
    <w:rsid w:val="00E56812"/>
    <w:rsid w:val="00E63ABE"/>
    <w:rsid w:val="00E73910"/>
    <w:rsid w:val="00E76701"/>
    <w:rsid w:val="00E837C3"/>
    <w:rsid w:val="00E85B9B"/>
    <w:rsid w:val="00EA0EAF"/>
    <w:rsid w:val="00EB7DD0"/>
    <w:rsid w:val="00EC098A"/>
    <w:rsid w:val="00EC1478"/>
    <w:rsid w:val="00ED2AA5"/>
    <w:rsid w:val="00ED5544"/>
    <w:rsid w:val="00ED7475"/>
    <w:rsid w:val="00ED7A42"/>
    <w:rsid w:val="00ED7E65"/>
    <w:rsid w:val="00EE48E3"/>
    <w:rsid w:val="00EE69F4"/>
    <w:rsid w:val="00EE760E"/>
    <w:rsid w:val="00EE77D8"/>
    <w:rsid w:val="00EF7699"/>
    <w:rsid w:val="00F1225E"/>
    <w:rsid w:val="00F134D2"/>
    <w:rsid w:val="00F15685"/>
    <w:rsid w:val="00F167D9"/>
    <w:rsid w:val="00F20141"/>
    <w:rsid w:val="00F20858"/>
    <w:rsid w:val="00F2103A"/>
    <w:rsid w:val="00F219B8"/>
    <w:rsid w:val="00F21E08"/>
    <w:rsid w:val="00F22660"/>
    <w:rsid w:val="00F30C2B"/>
    <w:rsid w:val="00F343C4"/>
    <w:rsid w:val="00F4414E"/>
    <w:rsid w:val="00F504C3"/>
    <w:rsid w:val="00F54164"/>
    <w:rsid w:val="00F579CE"/>
    <w:rsid w:val="00F72D1D"/>
    <w:rsid w:val="00F73C61"/>
    <w:rsid w:val="00F75E0A"/>
    <w:rsid w:val="00F868F8"/>
    <w:rsid w:val="00F9116A"/>
    <w:rsid w:val="00F923A0"/>
    <w:rsid w:val="00F953A4"/>
    <w:rsid w:val="00FA5B60"/>
    <w:rsid w:val="00FB204B"/>
    <w:rsid w:val="00FB31B7"/>
    <w:rsid w:val="00FC0C39"/>
    <w:rsid w:val="00FD02B7"/>
    <w:rsid w:val="00FD3239"/>
    <w:rsid w:val="00FD4BAA"/>
    <w:rsid w:val="00FE6F26"/>
    <w:rsid w:val="00FF361A"/>
    <w:rsid w:val="00FF3969"/>
    <w:rsid w:val="00FF39B0"/>
    <w:rsid w:val="00FF4139"/>
    <w:rsid w:val="00FF52EE"/>
    <w:rsid w:val="00FF676D"/>
    <w:rsid w:val="00FF706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06C53B1"/>
  <w14:defaultImageDpi w14:val="150"/>
  <w15:docId w15:val="{17F60B06-641C-4644-B552-E7A1D80D1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F277C"/>
    <w:pPr>
      <w:ind w:firstLine="567"/>
      <w:jc w:val="both"/>
    </w:pPr>
    <w:rPr>
      <w:sz w:val="24"/>
      <w:lang w:val="en-GB"/>
    </w:rPr>
  </w:style>
  <w:style w:type="paragraph" w:styleId="Heading1">
    <w:name w:val="heading 1"/>
    <w:next w:val="Normal"/>
    <w:qFormat/>
    <w:rsid w:val="001F277C"/>
    <w:pPr>
      <w:keepNext/>
      <w:numPr>
        <w:numId w:val="1"/>
      </w:numPr>
      <w:spacing w:before="240" w:after="240"/>
      <w:outlineLvl w:val="0"/>
    </w:pPr>
    <w:rPr>
      <w:b/>
      <w:caps/>
      <w:noProof/>
      <w:sz w:val="24"/>
    </w:rPr>
  </w:style>
  <w:style w:type="paragraph" w:styleId="Heading2">
    <w:name w:val="heading 2"/>
    <w:basedOn w:val="Normal"/>
    <w:next w:val="Normal"/>
    <w:qFormat/>
    <w:rsid w:val="001F277C"/>
    <w:pPr>
      <w:keepNext/>
      <w:numPr>
        <w:ilvl w:val="1"/>
        <w:numId w:val="1"/>
      </w:numPr>
      <w:spacing w:after="240"/>
      <w:outlineLvl w:val="1"/>
    </w:pPr>
    <w:rPr>
      <w:b/>
    </w:rPr>
  </w:style>
  <w:style w:type="paragraph" w:styleId="Heading3">
    <w:name w:val="heading 3"/>
    <w:basedOn w:val="Normal"/>
    <w:next w:val="Normal"/>
    <w:qFormat/>
    <w:rsid w:val="001F277C"/>
    <w:pPr>
      <w:keepNext/>
      <w:numPr>
        <w:ilvl w:val="2"/>
        <w:numId w:val="1"/>
      </w:numPr>
      <w:spacing w:after="240"/>
      <w:outlineLvl w:val="2"/>
    </w:pPr>
  </w:style>
  <w:style w:type="paragraph" w:styleId="Heading4">
    <w:name w:val="heading 4"/>
    <w:basedOn w:val="Normal"/>
    <w:next w:val="Normal"/>
    <w:qFormat/>
    <w:rsid w:val="001F277C"/>
    <w:pPr>
      <w:keepNext/>
      <w:spacing w:before="240" w:after="60"/>
      <w:outlineLvl w:val="3"/>
    </w:pPr>
    <w:rPr>
      <w:rFonts w:ascii="Arial" w:hAnsi="Arial"/>
      <w:b/>
    </w:rPr>
  </w:style>
  <w:style w:type="paragraph" w:styleId="Heading5">
    <w:name w:val="heading 5"/>
    <w:basedOn w:val="Normal"/>
    <w:next w:val="Normal"/>
    <w:qFormat/>
    <w:rsid w:val="001F277C"/>
    <w:pPr>
      <w:spacing w:before="240" w:after="60"/>
      <w:outlineLvl w:val="4"/>
    </w:pPr>
    <w:rPr>
      <w:sz w:val="22"/>
    </w:rPr>
  </w:style>
  <w:style w:type="paragraph" w:styleId="Heading6">
    <w:name w:val="heading 6"/>
    <w:basedOn w:val="Normal"/>
    <w:next w:val="Normal"/>
    <w:qFormat/>
    <w:rsid w:val="001F277C"/>
    <w:pPr>
      <w:spacing w:before="240" w:after="60"/>
      <w:outlineLvl w:val="5"/>
    </w:pPr>
    <w:rPr>
      <w:i/>
      <w:sz w:val="22"/>
    </w:rPr>
  </w:style>
  <w:style w:type="paragraph" w:styleId="Heading7">
    <w:name w:val="heading 7"/>
    <w:basedOn w:val="Normal"/>
    <w:next w:val="Normal"/>
    <w:qFormat/>
    <w:rsid w:val="001F277C"/>
    <w:pPr>
      <w:spacing w:before="240" w:after="60"/>
      <w:outlineLvl w:val="6"/>
    </w:pPr>
    <w:rPr>
      <w:rFonts w:ascii="Arial" w:hAnsi="Arial"/>
      <w:sz w:val="20"/>
    </w:rPr>
  </w:style>
  <w:style w:type="paragraph" w:styleId="Heading8">
    <w:name w:val="heading 8"/>
    <w:basedOn w:val="Normal"/>
    <w:next w:val="Normal"/>
    <w:qFormat/>
    <w:rsid w:val="001F277C"/>
    <w:pPr>
      <w:spacing w:before="240" w:after="60"/>
      <w:outlineLvl w:val="7"/>
    </w:pPr>
    <w:rPr>
      <w:rFonts w:ascii="Arial" w:hAnsi="Arial"/>
      <w:i/>
      <w:sz w:val="20"/>
    </w:rPr>
  </w:style>
  <w:style w:type="paragraph" w:styleId="Heading9">
    <w:name w:val="heading 9"/>
    <w:basedOn w:val="Normal"/>
    <w:next w:val="Normal"/>
    <w:qFormat/>
    <w:rsid w:val="001F277C"/>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ofthepaper">
    <w:name w:val="Title of the paper"/>
    <w:rsid w:val="001F277C"/>
    <w:pPr>
      <w:jc w:val="center"/>
    </w:pPr>
    <w:rPr>
      <w:rFonts w:ascii="Arial" w:hAnsi="Arial"/>
      <w:b/>
      <w:noProof/>
      <w:sz w:val="28"/>
    </w:rPr>
  </w:style>
  <w:style w:type="paragraph" w:customStyle="1" w:styleId="Authorname">
    <w:name w:val="Author name"/>
    <w:rsid w:val="001F277C"/>
    <w:pPr>
      <w:spacing w:before="240"/>
      <w:jc w:val="center"/>
    </w:pPr>
    <w:rPr>
      <w:b/>
      <w:sz w:val="24"/>
    </w:rPr>
  </w:style>
  <w:style w:type="paragraph" w:customStyle="1" w:styleId="AuthorAffilliation">
    <w:name w:val="Author Affilliation"/>
    <w:rsid w:val="001F277C"/>
    <w:pPr>
      <w:jc w:val="center"/>
    </w:pPr>
    <w:rPr>
      <w:noProof/>
      <w:sz w:val="24"/>
    </w:rPr>
  </w:style>
  <w:style w:type="paragraph" w:customStyle="1" w:styleId="HeaderAbs">
    <w:name w:val="Header (Abs."/>
    <w:aliases w:val="Ref.,Ack.)"/>
    <w:basedOn w:val="Heading1"/>
    <w:rsid w:val="001F277C"/>
    <w:pPr>
      <w:numPr>
        <w:numId w:val="0"/>
      </w:numPr>
    </w:pPr>
    <w:rPr>
      <w:noProof w:val="0"/>
    </w:rPr>
  </w:style>
  <w:style w:type="paragraph" w:customStyle="1" w:styleId="Reference">
    <w:name w:val="Reference"/>
    <w:basedOn w:val="Normal"/>
    <w:rsid w:val="001F277C"/>
    <w:pPr>
      <w:numPr>
        <w:numId w:val="13"/>
      </w:numPr>
      <w:spacing w:after="240"/>
      <w:jc w:val="left"/>
    </w:pPr>
  </w:style>
  <w:style w:type="paragraph" w:styleId="Header">
    <w:name w:val="header"/>
    <w:basedOn w:val="Normal"/>
    <w:rsid w:val="001F277C"/>
    <w:pPr>
      <w:tabs>
        <w:tab w:val="center" w:pos="4153"/>
        <w:tab w:val="right" w:pos="9072"/>
      </w:tabs>
    </w:pPr>
    <w:rPr>
      <w:sz w:val="18"/>
      <w:lang w:val="en-US"/>
    </w:rPr>
  </w:style>
  <w:style w:type="paragraph" w:styleId="Footer">
    <w:name w:val="footer"/>
    <w:basedOn w:val="Normal"/>
    <w:link w:val="FooterChar"/>
    <w:uiPriority w:val="99"/>
    <w:rsid w:val="001F277C"/>
    <w:pPr>
      <w:tabs>
        <w:tab w:val="center" w:pos="4153"/>
        <w:tab w:val="right" w:pos="8306"/>
      </w:tabs>
    </w:pPr>
    <w:rPr>
      <w:sz w:val="18"/>
    </w:rPr>
  </w:style>
  <w:style w:type="paragraph" w:styleId="Caption">
    <w:name w:val="caption"/>
    <w:basedOn w:val="Normal"/>
    <w:next w:val="Normal"/>
    <w:qFormat/>
    <w:rsid w:val="001F277C"/>
    <w:pPr>
      <w:spacing w:before="120" w:after="120"/>
      <w:jc w:val="center"/>
    </w:pPr>
    <w:rPr>
      <w:lang w:val="en-US"/>
    </w:rPr>
  </w:style>
  <w:style w:type="character" w:styleId="Hyperlink">
    <w:name w:val="Hyperlink"/>
    <w:rsid w:val="001F277C"/>
    <w:rPr>
      <w:color w:val="0000FF"/>
      <w:u w:val="single"/>
    </w:rPr>
  </w:style>
  <w:style w:type="character" w:styleId="PageNumber">
    <w:name w:val="page number"/>
    <w:basedOn w:val="DefaultParagraphFont"/>
    <w:rsid w:val="001F277C"/>
  </w:style>
  <w:style w:type="character" w:styleId="FollowedHyperlink">
    <w:name w:val="FollowedHyperlink"/>
    <w:rsid w:val="001F277C"/>
    <w:rPr>
      <w:color w:val="800080"/>
      <w:u w:val="single"/>
    </w:rPr>
  </w:style>
  <w:style w:type="character" w:styleId="LineNumber">
    <w:name w:val="line number"/>
    <w:basedOn w:val="DefaultParagraphFont"/>
    <w:rsid w:val="001F277C"/>
  </w:style>
  <w:style w:type="paragraph" w:styleId="BlockText">
    <w:name w:val="Block Text"/>
    <w:basedOn w:val="Normal"/>
    <w:rsid w:val="001F277C"/>
    <w:pPr>
      <w:spacing w:after="120"/>
      <w:ind w:left="1440" w:right="1440"/>
    </w:pPr>
  </w:style>
  <w:style w:type="paragraph" w:styleId="BodyText">
    <w:name w:val="Body Text"/>
    <w:basedOn w:val="Normal"/>
    <w:rsid w:val="001F277C"/>
    <w:pPr>
      <w:spacing w:after="120"/>
    </w:pPr>
  </w:style>
  <w:style w:type="paragraph" w:styleId="BodyText2">
    <w:name w:val="Body Text 2"/>
    <w:basedOn w:val="Normal"/>
    <w:rsid w:val="001F277C"/>
    <w:pPr>
      <w:spacing w:after="120" w:line="480" w:lineRule="auto"/>
    </w:pPr>
  </w:style>
  <w:style w:type="paragraph" w:styleId="BodyText3">
    <w:name w:val="Body Text 3"/>
    <w:basedOn w:val="Normal"/>
    <w:rsid w:val="001F277C"/>
    <w:pPr>
      <w:spacing w:after="120"/>
    </w:pPr>
    <w:rPr>
      <w:sz w:val="16"/>
    </w:rPr>
  </w:style>
  <w:style w:type="paragraph" w:styleId="BodyTextFirstIndent">
    <w:name w:val="Body Text First Indent"/>
    <w:basedOn w:val="BodyText"/>
    <w:rsid w:val="001F277C"/>
    <w:pPr>
      <w:ind w:firstLine="210"/>
    </w:pPr>
  </w:style>
  <w:style w:type="paragraph" w:styleId="BodyTextIndent">
    <w:name w:val="Body Text Indent"/>
    <w:basedOn w:val="Normal"/>
    <w:rsid w:val="001F277C"/>
    <w:pPr>
      <w:spacing w:after="120"/>
      <w:ind w:left="283"/>
    </w:pPr>
  </w:style>
  <w:style w:type="paragraph" w:styleId="BodyTextFirstIndent2">
    <w:name w:val="Body Text First Indent 2"/>
    <w:basedOn w:val="BodyTextIndent"/>
    <w:rsid w:val="001F277C"/>
    <w:pPr>
      <w:ind w:firstLine="210"/>
    </w:pPr>
  </w:style>
  <w:style w:type="paragraph" w:styleId="BodyTextIndent2">
    <w:name w:val="Body Text Indent 2"/>
    <w:basedOn w:val="Normal"/>
    <w:rsid w:val="001F277C"/>
    <w:pPr>
      <w:spacing w:after="120" w:line="480" w:lineRule="auto"/>
      <w:ind w:left="283"/>
    </w:pPr>
  </w:style>
  <w:style w:type="paragraph" w:styleId="BodyTextIndent3">
    <w:name w:val="Body Text Indent 3"/>
    <w:basedOn w:val="Normal"/>
    <w:rsid w:val="001F277C"/>
    <w:pPr>
      <w:spacing w:after="120"/>
      <w:ind w:left="283"/>
    </w:pPr>
    <w:rPr>
      <w:sz w:val="16"/>
    </w:rPr>
  </w:style>
  <w:style w:type="paragraph" w:styleId="Closing">
    <w:name w:val="Closing"/>
    <w:basedOn w:val="Normal"/>
    <w:rsid w:val="001F277C"/>
    <w:pPr>
      <w:ind w:left="4252"/>
    </w:pPr>
  </w:style>
  <w:style w:type="paragraph" w:styleId="CommentText">
    <w:name w:val="annotation text"/>
    <w:basedOn w:val="Normal"/>
    <w:semiHidden/>
    <w:rsid w:val="001F277C"/>
    <w:rPr>
      <w:sz w:val="20"/>
    </w:rPr>
  </w:style>
  <w:style w:type="paragraph" w:styleId="Date">
    <w:name w:val="Date"/>
    <w:basedOn w:val="Normal"/>
    <w:next w:val="Normal"/>
    <w:rsid w:val="001F277C"/>
  </w:style>
  <w:style w:type="paragraph" w:styleId="DocumentMap">
    <w:name w:val="Document Map"/>
    <w:basedOn w:val="Normal"/>
    <w:semiHidden/>
    <w:rsid w:val="001F277C"/>
    <w:pPr>
      <w:shd w:val="clear" w:color="auto" w:fill="000080"/>
    </w:pPr>
    <w:rPr>
      <w:rFonts w:ascii="Tahoma" w:hAnsi="Tahoma"/>
    </w:rPr>
  </w:style>
  <w:style w:type="paragraph" w:styleId="EndnoteText">
    <w:name w:val="endnote text"/>
    <w:basedOn w:val="Normal"/>
    <w:semiHidden/>
    <w:rsid w:val="001F277C"/>
    <w:rPr>
      <w:sz w:val="20"/>
    </w:rPr>
  </w:style>
  <w:style w:type="paragraph" w:styleId="EnvelopeAddress">
    <w:name w:val="envelope address"/>
    <w:basedOn w:val="Normal"/>
    <w:rsid w:val="001F277C"/>
    <w:pPr>
      <w:framePr w:w="7920" w:h="1980" w:hRule="exact" w:hSpace="180" w:wrap="auto" w:hAnchor="page" w:xAlign="center" w:yAlign="bottom"/>
      <w:ind w:left="2880"/>
    </w:pPr>
    <w:rPr>
      <w:rFonts w:ascii="Arial" w:hAnsi="Arial"/>
    </w:rPr>
  </w:style>
  <w:style w:type="paragraph" w:styleId="EnvelopeReturn">
    <w:name w:val="envelope return"/>
    <w:basedOn w:val="Normal"/>
    <w:rsid w:val="001F277C"/>
    <w:rPr>
      <w:rFonts w:ascii="Arial" w:hAnsi="Arial"/>
      <w:sz w:val="20"/>
    </w:rPr>
  </w:style>
  <w:style w:type="paragraph" w:styleId="FootnoteText">
    <w:name w:val="footnote text"/>
    <w:basedOn w:val="Normal"/>
    <w:semiHidden/>
    <w:rsid w:val="001F277C"/>
    <w:rPr>
      <w:sz w:val="20"/>
    </w:rPr>
  </w:style>
  <w:style w:type="paragraph" w:styleId="Index1">
    <w:name w:val="index 1"/>
    <w:basedOn w:val="Normal"/>
    <w:next w:val="Normal"/>
    <w:autoRedefine/>
    <w:semiHidden/>
    <w:rsid w:val="001F277C"/>
    <w:pPr>
      <w:ind w:left="240" w:hanging="240"/>
    </w:pPr>
  </w:style>
  <w:style w:type="paragraph" w:styleId="Index2">
    <w:name w:val="index 2"/>
    <w:basedOn w:val="Normal"/>
    <w:next w:val="Normal"/>
    <w:autoRedefine/>
    <w:semiHidden/>
    <w:rsid w:val="001F277C"/>
    <w:pPr>
      <w:ind w:left="480" w:hanging="240"/>
    </w:pPr>
  </w:style>
  <w:style w:type="paragraph" w:styleId="Index3">
    <w:name w:val="index 3"/>
    <w:basedOn w:val="Normal"/>
    <w:next w:val="Normal"/>
    <w:autoRedefine/>
    <w:semiHidden/>
    <w:rsid w:val="001F277C"/>
    <w:pPr>
      <w:ind w:left="720" w:hanging="240"/>
    </w:pPr>
  </w:style>
  <w:style w:type="paragraph" w:styleId="Index4">
    <w:name w:val="index 4"/>
    <w:basedOn w:val="Normal"/>
    <w:next w:val="Normal"/>
    <w:autoRedefine/>
    <w:semiHidden/>
    <w:rsid w:val="001F277C"/>
    <w:pPr>
      <w:ind w:left="960" w:hanging="240"/>
    </w:pPr>
  </w:style>
  <w:style w:type="paragraph" w:styleId="Index5">
    <w:name w:val="index 5"/>
    <w:basedOn w:val="Normal"/>
    <w:next w:val="Normal"/>
    <w:autoRedefine/>
    <w:semiHidden/>
    <w:rsid w:val="001F277C"/>
    <w:pPr>
      <w:ind w:left="1200" w:hanging="240"/>
    </w:pPr>
  </w:style>
  <w:style w:type="paragraph" w:styleId="Index6">
    <w:name w:val="index 6"/>
    <w:basedOn w:val="Normal"/>
    <w:next w:val="Normal"/>
    <w:autoRedefine/>
    <w:semiHidden/>
    <w:rsid w:val="001F277C"/>
    <w:pPr>
      <w:ind w:left="1440" w:hanging="240"/>
    </w:pPr>
  </w:style>
  <w:style w:type="paragraph" w:styleId="Index7">
    <w:name w:val="index 7"/>
    <w:basedOn w:val="Normal"/>
    <w:next w:val="Normal"/>
    <w:autoRedefine/>
    <w:semiHidden/>
    <w:rsid w:val="001F277C"/>
    <w:pPr>
      <w:ind w:left="1680" w:hanging="240"/>
    </w:pPr>
  </w:style>
  <w:style w:type="paragraph" w:styleId="Index8">
    <w:name w:val="index 8"/>
    <w:basedOn w:val="Normal"/>
    <w:next w:val="Normal"/>
    <w:autoRedefine/>
    <w:semiHidden/>
    <w:rsid w:val="001F277C"/>
    <w:pPr>
      <w:ind w:left="1920" w:hanging="240"/>
    </w:pPr>
  </w:style>
  <w:style w:type="paragraph" w:styleId="Index9">
    <w:name w:val="index 9"/>
    <w:basedOn w:val="Normal"/>
    <w:next w:val="Normal"/>
    <w:autoRedefine/>
    <w:semiHidden/>
    <w:rsid w:val="001F277C"/>
    <w:pPr>
      <w:ind w:left="2160" w:hanging="240"/>
    </w:pPr>
  </w:style>
  <w:style w:type="paragraph" w:styleId="IndexHeading">
    <w:name w:val="index heading"/>
    <w:basedOn w:val="Normal"/>
    <w:next w:val="Index1"/>
    <w:semiHidden/>
    <w:rsid w:val="001F277C"/>
    <w:rPr>
      <w:rFonts w:ascii="Arial" w:hAnsi="Arial"/>
      <w:b/>
    </w:rPr>
  </w:style>
  <w:style w:type="paragraph" w:styleId="List">
    <w:name w:val="List"/>
    <w:basedOn w:val="Normal"/>
    <w:rsid w:val="001F277C"/>
    <w:pPr>
      <w:ind w:left="283" w:hanging="283"/>
    </w:pPr>
  </w:style>
  <w:style w:type="paragraph" w:styleId="List2">
    <w:name w:val="List 2"/>
    <w:basedOn w:val="Normal"/>
    <w:rsid w:val="001F277C"/>
    <w:pPr>
      <w:ind w:left="566" w:hanging="283"/>
    </w:pPr>
  </w:style>
  <w:style w:type="paragraph" w:styleId="List3">
    <w:name w:val="List 3"/>
    <w:basedOn w:val="Normal"/>
    <w:rsid w:val="001F277C"/>
    <w:pPr>
      <w:ind w:left="849" w:hanging="283"/>
    </w:pPr>
  </w:style>
  <w:style w:type="paragraph" w:styleId="List4">
    <w:name w:val="List 4"/>
    <w:basedOn w:val="Normal"/>
    <w:rsid w:val="001F277C"/>
    <w:pPr>
      <w:ind w:left="1132" w:hanging="283"/>
    </w:pPr>
  </w:style>
  <w:style w:type="paragraph" w:styleId="List5">
    <w:name w:val="List 5"/>
    <w:basedOn w:val="Normal"/>
    <w:rsid w:val="001F277C"/>
    <w:pPr>
      <w:ind w:left="1415" w:hanging="283"/>
    </w:pPr>
  </w:style>
  <w:style w:type="paragraph" w:styleId="ListBullet">
    <w:name w:val="List Bullet"/>
    <w:basedOn w:val="Normal"/>
    <w:autoRedefine/>
    <w:rsid w:val="001F277C"/>
    <w:pPr>
      <w:numPr>
        <w:numId w:val="3"/>
      </w:numPr>
    </w:pPr>
  </w:style>
  <w:style w:type="paragraph" w:styleId="ListBullet2">
    <w:name w:val="List Bullet 2"/>
    <w:basedOn w:val="Normal"/>
    <w:autoRedefine/>
    <w:rsid w:val="001F277C"/>
    <w:pPr>
      <w:numPr>
        <w:numId w:val="4"/>
      </w:numPr>
    </w:pPr>
  </w:style>
  <w:style w:type="paragraph" w:styleId="ListBullet3">
    <w:name w:val="List Bullet 3"/>
    <w:basedOn w:val="Normal"/>
    <w:autoRedefine/>
    <w:rsid w:val="001F277C"/>
    <w:pPr>
      <w:numPr>
        <w:numId w:val="5"/>
      </w:numPr>
    </w:pPr>
  </w:style>
  <w:style w:type="paragraph" w:styleId="ListBullet4">
    <w:name w:val="List Bullet 4"/>
    <w:basedOn w:val="Normal"/>
    <w:autoRedefine/>
    <w:rsid w:val="001F277C"/>
    <w:pPr>
      <w:ind w:firstLine="0"/>
    </w:pPr>
  </w:style>
  <w:style w:type="paragraph" w:styleId="ListBullet5">
    <w:name w:val="List Bullet 5"/>
    <w:basedOn w:val="Normal"/>
    <w:autoRedefine/>
    <w:rsid w:val="001F277C"/>
    <w:pPr>
      <w:numPr>
        <w:numId w:val="7"/>
      </w:numPr>
    </w:pPr>
  </w:style>
  <w:style w:type="paragraph" w:styleId="ListContinue">
    <w:name w:val="List Continue"/>
    <w:basedOn w:val="Normal"/>
    <w:rsid w:val="001F277C"/>
    <w:pPr>
      <w:spacing w:after="120"/>
      <w:ind w:left="283"/>
    </w:pPr>
  </w:style>
  <w:style w:type="paragraph" w:styleId="ListContinue2">
    <w:name w:val="List Continue 2"/>
    <w:basedOn w:val="Normal"/>
    <w:rsid w:val="001F277C"/>
    <w:pPr>
      <w:spacing w:after="120"/>
      <w:ind w:left="566"/>
    </w:pPr>
  </w:style>
  <w:style w:type="paragraph" w:styleId="ListContinue3">
    <w:name w:val="List Continue 3"/>
    <w:basedOn w:val="Normal"/>
    <w:rsid w:val="001F277C"/>
    <w:pPr>
      <w:spacing w:after="120"/>
      <w:ind w:left="849"/>
    </w:pPr>
  </w:style>
  <w:style w:type="paragraph" w:styleId="ListContinue4">
    <w:name w:val="List Continue 4"/>
    <w:basedOn w:val="Normal"/>
    <w:rsid w:val="001F277C"/>
    <w:pPr>
      <w:spacing w:after="120"/>
      <w:ind w:left="1132"/>
    </w:pPr>
  </w:style>
  <w:style w:type="paragraph" w:styleId="ListContinue5">
    <w:name w:val="List Continue 5"/>
    <w:basedOn w:val="Normal"/>
    <w:rsid w:val="001F277C"/>
    <w:pPr>
      <w:spacing w:after="120"/>
      <w:ind w:left="1415"/>
    </w:pPr>
  </w:style>
  <w:style w:type="paragraph" w:styleId="ListNumber">
    <w:name w:val="List Number"/>
    <w:basedOn w:val="Normal"/>
    <w:rsid w:val="001F277C"/>
    <w:pPr>
      <w:numPr>
        <w:numId w:val="8"/>
      </w:numPr>
    </w:pPr>
  </w:style>
  <w:style w:type="paragraph" w:styleId="ListNumber2">
    <w:name w:val="List Number 2"/>
    <w:basedOn w:val="Normal"/>
    <w:rsid w:val="001F277C"/>
    <w:pPr>
      <w:numPr>
        <w:numId w:val="9"/>
      </w:numPr>
    </w:pPr>
  </w:style>
  <w:style w:type="paragraph" w:styleId="ListNumber3">
    <w:name w:val="List Number 3"/>
    <w:basedOn w:val="Normal"/>
    <w:rsid w:val="001F277C"/>
    <w:pPr>
      <w:numPr>
        <w:numId w:val="10"/>
      </w:numPr>
    </w:pPr>
  </w:style>
  <w:style w:type="paragraph" w:styleId="ListNumber4">
    <w:name w:val="List Number 4"/>
    <w:basedOn w:val="Normal"/>
    <w:rsid w:val="001F277C"/>
    <w:pPr>
      <w:numPr>
        <w:numId w:val="11"/>
      </w:numPr>
    </w:pPr>
  </w:style>
  <w:style w:type="paragraph" w:styleId="ListNumber5">
    <w:name w:val="List Number 5"/>
    <w:basedOn w:val="Normal"/>
    <w:rsid w:val="001F277C"/>
    <w:pPr>
      <w:numPr>
        <w:numId w:val="12"/>
      </w:numPr>
    </w:pPr>
  </w:style>
  <w:style w:type="paragraph" w:styleId="MacroText">
    <w:name w:val="macro"/>
    <w:semiHidden/>
    <w:rsid w:val="001F277C"/>
    <w:pPr>
      <w:tabs>
        <w:tab w:val="left" w:pos="480"/>
        <w:tab w:val="left" w:pos="960"/>
        <w:tab w:val="left" w:pos="1440"/>
        <w:tab w:val="left" w:pos="1920"/>
        <w:tab w:val="left" w:pos="2400"/>
        <w:tab w:val="left" w:pos="2880"/>
        <w:tab w:val="left" w:pos="3360"/>
        <w:tab w:val="left" w:pos="3840"/>
        <w:tab w:val="left" w:pos="4320"/>
      </w:tabs>
      <w:ind w:firstLine="567"/>
      <w:jc w:val="both"/>
    </w:pPr>
    <w:rPr>
      <w:rFonts w:ascii="Courier New" w:hAnsi="Courier New"/>
      <w:lang w:val="en-GB"/>
    </w:rPr>
  </w:style>
  <w:style w:type="paragraph" w:styleId="MessageHeader">
    <w:name w:val="Message Header"/>
    <w:basedOn w:val="Normal"/>
    <w:rsid w:val="001F277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rsid w:val="001F277C"/>
    <w:pPr>
      <w:ind w:left="720"/>
    </w:pPr>
  </w:style>
  <w:style w:type="paragraph" w:styleId="NoteHeading">
    <w:name w:val="Note Heading"/>
    <w:basedOn w:val="Normal"/>
    <w:next w:val="Normal"/>
    <w:rsid w:val="001F277C"/>
  </w:style>
  <w:style w:type="paragraph" w:styleId="PlainText">
    <w:name w:val="Plain Text"/>
    <w:basedOn w:val="Normal"/>
    <w:rsid w:val="001F277C"/>
    <w:rPr>
      <w:rFonts w:ascii="Courier New" w:hAnsi="Courier New"/>
      <w:sz w:val="20"/>
    </w:rPr>
  </w:style>
  <w:style w:type="paragraph" w:styleId="Salutation">
    <w:name w:val="Salutation"/>
    <w:basedOn w:val="Normal"/>
    <w:next w:val="Normal"/>
    <w:rsid w:val="001F277C"/>
  </w:style>
  <w:style w:type="paragraph" w:styleId="Signature">
    <w:name w:val="Signature"/>
    <w:basedOn w:val="Normal"/>
    <w:rsid w:val="001F277C"/>
    <w:pPr>
      <w:ind w:left="4252"/>
    </w:pPr>
  </w:style>
  <w:style w:type="paragraph" w:styleId="Subtitle">
    <w:name w:val="Subtitle"/>
    <w:basedOn w:val="Normal"/>
    <w:qFormat/>
    <w:rsid w:val="001F277C"/>
    <w:pPr>
      <w:spacing w:after="60"/>
      <w:jc w:val="center"/>
      <w:outlineLvl w:val="1"/>
    </w:pPr>
    <w:rPr>
      <w:rFonts w:ascii="Arial" w:hAnsi="Arial"/>
    </w:rPr>
  </w:style>
  <w:style w:type="paragraph" w:styleId="TableofAuthorities">
    <w:name w:val="table of authorities"/>
    <w:basedOn w:val="Normal"/>
    <w:next w:val="Normal"/>
    <w:semiHidden/>
    <w:rsid w:val="001F277C"/>
    <w:pPr>
      <w:ind w:left="240" w:hanging="240"/>
    </w:pPr>
  </w:style>
  <w:style w:type="paragraph" w:styleId="TableofFigures">
    <w:name w:val="table of figures"/>
    <w:basedOn w:val="Normal"/>
    <w:next w:val="Normal"/>
    <w:semiHidden/>
    <w:rsid w:val="001F277C"/>
    <w:pPr>
      <w:ind w:left="480" w:hanging="480"/>
    </w:pPr>
  </w:style>
  <w:style w:type="paragraph" w:styleId="Title">
    <w:name w:val="Title"/>
    <w:basedOn w:val="Normal"/>
    <w:qFormat/>
    <w:rsid w:val="001F277C"/>
    <w:pPr>
      <w:spacing w:before="240" w:after="60"/>
      <w:jc w:val="center"/>
      <w:outlineLvl w:val="0"/>
    </w:pPr>
    <w:rPr>
      <w:rFonts w:ascii="Arial" w:hAnsi="Arial"/>
      <w:b/>
      <w:kern w:val="28"/>
      <w:sz w:val="32"/>
    </w:rPr>
  </w:style>
  <w:style w:type="paragraph" w:styleId="TOAHeading">
    <w:name w:val="toa heading"/>
    <w:basedOn w:val="Normal"/>
    <w:next w:val="Normal"/>
    <w:semiHidden/>
    <w:rsid w:val="001F277C"/>
    <w:pPr>
      <w:spacing w:before="120"/>
    </w:pPr>
    <w:rPr>
      <w:rFonts w:ascii="Arial" w:hAnsi="Arial"/>
      <w:b/>
    </w:rPr>
  </w:style>
  <w:style w:type="paragraph" w:styleId="TOC1">
    <w:name w:val="toc 1"/>
    <w:basedOn w:val="Normal"/>
    <w:next w:val="Normal"/>
    <w:autoRedefine/>
    <w:semiHidden/>
    <w:rsid w:val="001F277C"/>
  </w:style>
  <w:style w:type="paragraph" w:styleId="TOC2">
    <w:name w:val="toc 2"/>
    <w:basedOn w:val="Normal"/>
    <w:next w:val="Normal"/>
    <w:autoRedefine/>
    <w:semiHidden/>
    <w:rsid w:val="001F277C"/>
    <w:pPr>
      <w:ind w:left="240"/>
    </w:pPr>
  </w:style>
  <w:style w:type="paragraph" w:styleId="TOC3">
    <w:name w:val="toc 3"/>
    <w:basedOn w:val="Normal"/>
    <w:next w:val="Normal"/>
    <w:autoRedefine/>
    <w:semiHidden/>
    <w:rsid w:val="001F277C"/>
    <w:pPr>
      <w:ind w:left="480"/>
    </w:pPr>
  </w:style>
  <w:style w:type="paragraph" w:styleId="TOC4">
    <w:name w:val="toc 4"/>
    <w:basedOn w:val="Normal"/>
    <w:next w:val="Normal"/>
    <w:autoRedefine/>
    <w:semiHidden/>
    <w:rsid w:val="001F277C"/>
    <w:pPr>
      <w:ind w:left="720"/>
    </w:pPr>
  </w:style>
  <w:style w:type="paragraph" w:styleId="TOC5">
    <w:name w:val="toc 5"/>
    <w:basedOn w:val="Normal"/>
    <w:next w:val="Normal"/>
    <w:autoRedefine/>
    <w:semiHidden/>
    <w:rsid w:val="001F277C"/>
    <w:pPr>
      <w:ind w:left="960"/>
    </w:pPr>
  </w:style>
  <w:style w:type="paragraph" w:styleId="TOC6">
    <w:name w:val="toc 6"/>
    <w:basedOn w:val="Normal"/>
    <w:next w:val="Normal"/>
    <w:autoRedefine/>
    <w:semiHidden/>
    <w:rsid w:val="001F277C"/>
    <w:pPr>
      <w:ind w:left="1200"/>
    </w:pPr>
  </w:style>
  <w:style w:type="paragraph" w:styleId="TOC7">
    <w:name w:val="toc 7"/>
    <w:basedOn w:val="Normal"/>
    <w:next w:val="Normal"/>
    <w:autoRedefine/>
    <w:semiHidden/>
    <w:rsid w:val="001F277C"/>
    <w:pPr>
      <w:ind w:left="1440"/>
    </w:pPr>
  </w:style>
  <w:style w:type="paragraph" w:styleId="TOC8">
    <w:name w:val="toc 8"/>
    <w:basedOn w:val="Normal"/>
    <w:next w:val="Normal"/>
    <w:autoRedefine/>
    <w:semiHidden/>
    <w:rsid w:val="001F277C"/>
    <w:pPr>
      <w:ind w:left="1680"/>
    </w:pPr>
  </w:style>
  <w:style w:type="paragraph" w:styleId="TOC9">
    <w:name w:val="toc 9"/>
    <w:basedOn w:val="Normal"/>
    <w:next w:val="Normal"/>
    <w:autoRedefine/>
    <w:semiHidden/>
    <w:rsid w:val="001F277C"/>
    <w:pPr>
      <w:ind w:left="1920"/>
    </w:pPr>
  </w:style>
  <w:style w:type="paragraph" w:customStyle="1" w:styleId="References">
    <w:name w:val="References"/>
    <w:basedOn w:val="Normal"/>
    <w:rsid w:val="001F277C"/>
    <w:pPr>
      <w:spacing w:before="40" w:line="200" w:lineRule="atLeast"/>
      <w:ind w:left="426" w:hanging="426"/>
    </w:pPr>
    <w:rPr>
      <w:sz w:val="18"/>
    </w:rPr>
  </w:style>
  <w:style w:type="character" w:styleId="CommentReference">
    <w:name w:val="annotation reference"/>
    <w:semiHidden/>
    <w:rsid w:val="001F277C"/>
    <w:rPr>
      <w:sz w:val="16"/>
    </w:rPr>
  </w:style>
  <w:style w:type="paragraph" w:customStyle="1" w:styleId="Equation">
    <w:name w:val="Equation"/>
    <w:basedOn w:val="Normal"/>
    <w:next w:val="Normal"/>
    <w:rsid w:val="001F277C"/>
    <w:pPr>
      <w:spacing w:before="120" w:after="120" w:line="260" w:lineRule="atLeast"/>
      <w:ind w:firstLine="0"/>
    </w:pPr>
    <w:rPr>
      <w:sz w:val="22"/>
    </w:rPr>
  </w:style>
  <w:style w:type="paragraph" w:customStyle="1" w:styleId="FigureCaption">
    <w:name w:val="Figure_Caption"/>
    <w:basedOn w:val="Normal"/>
    <w:rsid w:val="001F277C"/>
    <w:pPr>
      <w:spacing w:before="120" w:after="120"/>
      <w:ind w:firstLine="0"/>
      <w:jc w:val="center"/>
    </w:pPr>
    <w:rPr>
      <w:iCs/>
      <w:sz w:val="20"/>
      <w:szCs w:val="24"/>
    </w:rPr>
  </w:style>
  <w:style w:type="paragraph" w:customStyle="1" w:styleId="TableCaption">
    <w:name w:val="Table_Caption"/>
    <w:basedOn w:val="Normal"/>
    <w:rsid w:val="001F277C"/>
    <w:pPr>
      <w:keepNext/>
      <w:spacing w:before="240" w:after="120"/>
      <w:ind w:firstLine="0"/>
      <w:jc w:val="center"/>
    </w:pPr>
    <w:rPr>
      <w:sz w:val="20"/>
      <w:szCs w:val="24"/>
    </w:rPr>
  </w:style>
  <w:style w:type="character" w:customStyle="1" w:styleId="CharChar">
    <w:name w:val="Char Char"/>
    <w:rsid w:val="001F277C"/>
    <w:rPr>
      <w:sz w:val="24"/>
      <w:lang w:val="en-US" w:eastAsia="en-US" w:bidi="ar-SA"/>
    </w:rPr>
  </w:style>
  <w:style w:type="character" w:customStyle="1" w:styleId="FooterChar">
    <w:name w:val="Footer Char"/>
    <w:link w:val="Footer"/>
    <w:uiPriority w:val="99"/>
    <w:rsid w:val="00704AAB"/>
    <w:rPr>
      <w:sz w:val="18"/>
    </w:rPr>
  </w:style>
  <w:style w:type="paragraph" w:styleId="BalloonText">
    <w:name w:val="Balloon Text"/>
    <w:basedOn w:val="Normal"/>
    <w:link w:val="BalloonTextChar"/>
    <w:rsid w:val="00704AAB"/>
    <w:rPr>
      <w:rFonts w:ascii="Tahoma" w:hAnsi="Tahoma"/>
      <w:sz w:val="16"/>
      <w:szCs w:val="16"/>
    </w:rPr>
  </w:style>
  <w:style w:type="character" w:customStyle="1" w:styleId="BalloonTextChar">
    <w:name w:val="Balloon Text Char"/>
    <w:link w:val="BalloonText"/>
    <w:rsid w:val="00704AAB"/>
    <w:rPr>
      <w:rFonts w:ascii="Tahoma" w:hAnsi="Tahoma" w:cs="Tahoma"/>
      <w:sz w:val="16"/>
      <w:szCs w:val="16"/>
      <w:lang w:val="en-GB"/>
    </w:rPr>
  </w:style>
  <w:style w:type="character" w:styleId="Emphasis">
    <w:name w:val="Emphasis"/>
    <w:qFormat/>
    <w:rsid w:val="00A42786"/>
    <w:rPr>
      <w:i/>
      <w:iCs/>
    </w:rPr>
  </w:style>
  <w:style w:type="paragraph" w:customStyle="1" w:styleId="TMCEBodytext">
    <w:name w:val="TMCE_Body_text"/>
    <w:basedOn w:val="Normal"/>
    <w:rsid w:val="00BE4E66"/>
    <w:pPr>
      <w:spacing w:before="120"/>
      <w:ind w:firstLine="0"/>
    </w:pPr>
    <w:rPr>
      <w:sz w:val="22"/>
      <w:lang w:val="en-US"/>
    </w:rPr>
  </w:style>
  <w:style w:type="paragraph" w:customStyle="1" w:styleId="TMCEReferences">
    <w:name w:val="TMCE_References"/>
    <w:basedOn w:val="TMCEBodytext"/>
    <w:rsid w:val="00FB204B"/>
    <w:pPr>
      <w:numPr>
        <w:numId w:val="24"/>
      </w:numPr>
    </w:pPr>
    <w:rPr>
      <w:sz w:val="20"/>
    </w:rPr>
  </w:style>
  <w:style w:type="paragraph" w:customStyle="1" w:styleId="TMCETITLE">
    <w:name w:val="TMCE_TITLE"/>
    <w:basedOn w:val="Normal"/>
    <w:rsid w:val="00FB204B"/>
    <w:pPr>
      <w:keepNext/>
      <w:keepLines/>
      <w:numPr>
        <w:numId w:val="25"/>
      </w:numPr>
      <w:spacing w:before="240"/>
      <w:jc w:val="center"/>
      <w:outlineLvl w:val="0"/>
    </w:pPr>
    <w:rPr>
      <w:rFonts w:ascii="Arial" w:hAnsi="Arial"/>
      <w:b/>
      <w:caps/>
      <w:sz w:val="26"/>
      <w:szCs w:val="26"/>
      <w:lang w:val="en-US"/>
    </w:rPr>
  </w:style>
  <w:style w:type="paragraph" w:customStyle="1" w:styleId="TMCEFirstAuthor">
    <w:name w:val="TMCE_First_Author"/>
    <w:basedOn w:val="TMCETITLE"/>
    <w:rsid w:val="00FB204B"/>
    <w:pPr>
      <w:outlineLvl w:val="1"/>
    </w:pPr>
    <w:rPr>
      <w:caps w:val="0"/>
      <w:sz w:val="22"/>
      <w:szCs w:val="22"/>
    </w:rPr>
  </w:style>
  <w:style w:type="paragraph" w:customStyle="1" w:styleId="TMCEAffiliation">
    <w:name w:val="TMCE_Affiliation"/>
    <w:basedOn w:val="TMCEFirstAuthor"/>
    <w:rsid w:val="00FB204B"/>
    <w:pPr>
      <w:spacing w:before="0"/>
      <w:outlineLvl w:val="9"/>
    </w:pPr>
    <w:rPr>
      <w:b w:val="0"/>
      <w:sz w:val="18"/>
      <w:szCs w:val="18"/>
    </w:rPr>
  </w:style>
  <w:style w:type="paragraph" w:customStyle="1" w:styleId="TMCECo-authors">
    <w:name w:val="TMCE_Co-authors"/>
    <w:basedOn w:val="TMCEFirstAuthor"/>
    <w:next w:val="TMCEAffiliation"/>
    <w:rsid w:val="00163CBA"/>
    <w:pPr>
      <w:numPr>
        <w:numId w:val="17"/>
      </w:numPr>
      <w:spacing w:before="0"/>
    </w:pPr>
  </w:style>
  <w:style w:type="character" w:customStyle="1" w:styleId="Title1">
    <w:name w:val="Title1"/>
    <w:basedOn w:val="DefaultParagraphFont"/>
    <w:rsid w:val="002F792A"/>
  </w:style>
  <w:style w:type="paragraph" w:customStyle="1" w:styleId="AcknowledgmentsClauseTitle">
    <w:name w:val="Acknowledgments Clause Title"/>
    <w:basedOn w:val="Normal"/>
    <w:next w:val="BodyTextIndent"/>
    <w:rsid w:val="009814EC"/>
    <w:pPr>
      <w:keepNext/>
      <w:suppressAutoHyphens/>
      <w:overflowPunct w:val="0"/>
      <w:autoSpaceDE w:val="0"/>
      <w:autoSpaceDN w:val="0"/>
      <w:adjustRightInd w:val="0"/>
      <w:spacing w:before="240"/>
      <w:ind w:firstLine="0"/>
      <w:textAlignment w:val="baseline"/>
    </w:pPr>
    <w:rPr>
      <w:rFonts w:ascii="Arial" w:eastAsia="Times New Roman" w:hAnsi="Arial"/>
      <w:b/>
      <w:caps/>
      <w:kern w:val="14"/>
      <w:sz w:val="20"/>
      <w:lang w:val="en-US"/>
    </w:rPr>
  </w:style>
  <w:style w:type="paragraph" w:customStyle="1" w:styleId="ReferencesClauseTitle">
    <w:name w:val="References Clause Title"/>
    <w:basedOn w:val="Normal"/>
    <w:next w:val="BodyTextIndent"/>
    <w:rsid w:val="009814EC"/>
    <w:pPr>
      <w:keepNext/>
      <w:suppressAutoHyphens/>
      <w:overflowPunct w:val="0"/>
      <w:autoSpaceDE w:val="0"/>
      <w:autoSpaceDN w:val="0"/>
      <w:adjustRightInd w:val="0"/>
      <w:spacing w:before="240"/>
      <w:ind w:firstLine="0"/>
      <w:textAlignment w:val="baseline"/>
    </w:pPr>
    <w:rPr>
      <w:rFonts w:ascii="Arial" w:eastAsia="Times New Roman" w:hAnsi="Arial"/>
      <w:b/>
      <w:caps/>
      <w:kern w:val="14"/>
      <w:sz w:val="20"/>
      <w:lang w:val="en-US"/>
    </w:rPr>
  </w:style>
  <w:style w:type="character" w:customStyle="1" w:styleId="highlight">
    <w:name w:val="highlight"/>
    <w:basedOn w:val="DefaultParagraphFont"/>
    <w:rsid w:val="004871F8"/>
  </w:style>
  <w:style w:type="paragraph" w:styleId="ListParagraph">
    <w:name w:val="List Paragraph"/>
    <w:basedOn w:val="Normal"/>
    <w:uiPriority w:val="34"/>
    <w:qFormat/>
    <w:rsid w:val="00C22A24"/>
    <w:pPr>
      <w:ind w:left="720"/>
      <w:contextualSpacing/>
    </w:pPr>
  </w:style>
  <w:style w:type="character" w:customStyle="1" w:styleId="Mention1">
    <w:name w:val="Mention1"/>
    <w:basedOn w:val="DefaultParagraphFont"/>
    <w:uiPriority w:val="99"/>
    <w:semiHidden/>
    <w:unhideWhenUsed/>
    <w:rsid w:val="00B320D2"/>
    <w:rPr>
      <w:color w:val="2B579A"/>
      <w:shd w:val="clear" w:color="auto" w:fill="E6E6E6"/>
    </w:rPr>
  </w:style>
  <w:style w:type="character" w:styleId="UnresolvedMention">
    <w:name w:val="Unresolved Mention"/>
    <w:basedOn w:val="DefaultParagraphFont"/>
    <w:uiPriority w:val="99"/>
    <w:semiHidden/>
    <w:unhideWhenUsed/>
    <w:rsid w:val="00165761"/>
    <w:rPr>
      <w:color w:val="808080"/>
      <w:shd w:val="clear" w:color="auto" w:fill="E6E6E6"/>
    </w:rPr>
  </w:style>
  <w:style w:type="table" w:styleId="TableGrid">
    <w:name w:val="Table Grid"/>
    <w:basedOn w:val="TableNormal"/>
    <w:rsid w:val="00BC67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675DBD"/>
  </w:style>
  <w:style w:type="character" w:styleId="FootnoteReference">
    <w:name w:val="footnote reference"/>
    <w:basedOn w:val="DefaultParagraphFont"/>
    <w:semiHidden/>
    <w:unhideWhenUsed/>
    <w:rsid w:val="00B2384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617031">
      <w:bodyDiv w:val="1"/>
      <w:marLeft w:val="0"/>
      <w:marRight w:val="0"/>
      <w:marTop w:val="0"/>
      <w:marBottom w:val="0"/>
      <w:divBdr>
        <w:top w:val="none" w:sz="0" w:space="0" w:color="auto"/>
        <w:left w:val="none" w:sz="0" w:space="0" w:color="auto"/>
        <w:bottom w:val="none" w:sz="0" w:space="0" w:color="auto"/>
        <w:right w:val="none" w:sz="0" w:space="0" w:color="auto"/>
      </w:divBdr>
      <w:divsChild>
        <w:div w:id="1443914122">
          <w:marLeft w:val="0"/>
          <w:marRight w:val="0"/>
          <w:marTop w:val="0"/>
          <w:marBottom w:val="120"/>
          <w:divBdr>
            <w:top w:val="none" w:sz="0" w:space="0" w:color="auto"/>
            <w:left w:val="none" w:sz="0" w:space="0" w:color="auto"/>
            <w:bottom w:val="none" w:sz="0" w:space="0" w:color="auto"/>
            <w:right w:val="none" w:sz="0" w:space="0" w:color="auto"/>
          </w:divBdr>
        </w:div>
      </w:divsChild>
    </w:div>
    <w:div w:id="1099059285">
      <w:bodyDiv w:val="1"/>
      <w:marLeft w:val="0"/>
      <w:marRight w:val="0"/>
      <w:marTop w:val="0"/>
      <w:marBottom w:val="0"/>
      <w:divBdr>
        <w:top w:val="none" w:sz="0" w:space="0" w:color="auto"/>
        <w:left w:val="none" w:sz="0" w:space="0" w:color="auto"/>
        <w:bottom w:val="none" w:sz="0" w:space="0" w:color="auto"/>
        <w:right w:val="none" w:sz="0" w:space="0" w:color="auto"/>
      </w:divBdr>
    </w:div>
    <w:div w:id="1181505484">
      <w:bodyDiv w:val="1"/>
      <w:marLeft w:val="0"/>
      <w:marRight w:val="0"/>
      <w:marTop w:val="0"/>
      <w:marBottom w:val="0"/>
      <w:divBdr>
        <w:top w:val="none" w:sz="0" w:space="0" w:color="auto"/>
        <w:left w:val="none" w:sz="0" w:space="0" w:color="auto"/>
        <w:bottom w:val="none" w:sz="0" w:space="0" w:color="auto"/>
        <w:right w:val="none" w:sz="0" w:space="0" w:color="auto"/>
      </w:divBdr>
    </w:div>
    <w:div w:id="1341665601">
      <w:bodyDiv w:val="1"/>
      <w:marLeft w:val="0"/>
      <w:marRight w:val="0"/>
      <w:marTop w:val="0"/>
      <w:marBottom w:val="0"/>
      <w:divBdr>
        <w:top w:val="none" w:sz="0" w:space="0" w:color="auto"/>
        <w:left w:val="none" w:sz="0" w:space="0" w:color="auto"/>
        <w:bottom w:val="none" w:sz="0" w:space="0" w:color="auto"/>
        <w:right w:val="none" w:sz="0" w:space="0" w:color="auto"/>
      </w:divBdr>
    </w:div>
    <w:div w:id="1526669655">
      <w:bodyDiv w:val="1"/>
      <w:marLeft w:val="0"/>
      <w:marRight w:val="0"/>
      <w:marTop w:val="0"/>
      <w:marBottom w:val="0"/>
      <w:divBdr>
        <w:top w:val="none" w:sz="0" w:space="0" w:color="auto"/>
        <w:left w:val="none" w:sz="0" w:space="0" w:color="auto"/>
        <w:bottom w:val="none" w:sz="0" w:space="0" w:color="auto"/>
        <w:right w:val="none" w:sz="0" w:space="0" w:color="auto"/>
      </w:divBdr>
      <w:divsChild>
        <w:div w:id="346292323">
          <w:marLeft w:val="360"/>
          <w:marRight w:val="0"/>
          <w:marTop w:val="200"/>
          <w:marBottom w:val="0"/>
          <w:divBdr>
            <w:top w:val="none" w:sz="0" w:space="0" w:color="auto"/>
            <w:left w:val="none" w:sz="0" w:space="0" w:color="auto"/>
            <w:bottom w:val="none" w:sz="0" w:space="0" w:color="auto"/>
            <w:right w:val="none" w:sz="0" w:space="0" w:color="auto"/>
          </w:divBdr>
        </w:div>
      </w:divsChild>
    </w:div>
    <w:div w:id="2020500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ataverse.tdl.org/" TargetMode="External"/><Relationship Id="rId18" Type="http://schemas.openxmlformats.org/officeDocument/2006/relationships/image" Target="media/image8.jpeg"/><Relationship Id="rId26" Type="http://schemas.openxmlformats.org/officeDocument/2006/relationships/hyperlink" Target="https://dataverse.harvard.edu/dataset.xhtml?persistentId=doi:10.7910/DVN/DBW86T" TargetMode="External"/><Relationship Id="rId39" Type="http://schemas.openxmlformats.org/officeDocument/2006/relationships/fontTable" Target="fontTable.xml"/><Relationship Id="rId21" Type="http://schemas.openxmlformats.org/officeDocument/2006/relationships/image" Target="media/image10.emf"/><Relationship Id="rId34" Type="http://schemas.openxmlformats.org/officeDocument/2006/relationships/hyperlink" Target="https://dataverse.tdl.org/" TargetMode="External"/><Relationship Id="rId7" Type="http://schemas.openxmlformats.org/officeDocument/2006/relationships/endnotes" Target="endnotes.xml"/><Relationship Id="rId12" Type="http://schemas.openxmlformats.org/officeDocument/2006/relationships/image" Target="media/image3.tif"/><Relationship Id="rId17" Type="http://schemas.openxmlformats.org/officeDocument/2006/relationships/image" Target="media/image7.emf"/><Relationship Id="rId25" Type="http://schemas.openxmlformats.org/officeDocument/2006/relationships/image" Target="media/image14.jpeg"/><Relationship Id="rId33" Type="http://schemas.openxmlformats.org/officeDocument/2006/relationships/hyperlink" Target="https://www.youtube.com/watch?v=ij9vqTb8Rjc"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tacc.utexas.edu/"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ata.tdl.org" TargetMode="External"/><Relationship Id="rId24" Type="http://schemas.openxmlformats.org/officeDocument/2006/relationships/image" Target="media/image13.jpeg"/><Relationship Id="rId32" Type="http://schemas.openxmlformats.org/officeDocument/2006/relationships/hyperlink" Target="https://deeplearning.mit.edu/"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hyperlink" Target="http://dspace.bracu.ac.bd/xmlui/handle/10361/15932" TargetMode="External"/><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hyperlink" Target="https://www.youtube.com/watch?v=b3IyDNB_ciI"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hyperlink" Target="https://www.youtube.com/watch?v=ypVHymY715M" TargetMode="External"/><Relationship Id="rId35" Type="http://schemas.openxmlformats.org/officeDocument/2006/relationships/hyperlink" Target="https://www.researchgate.net/publication/345956074_Online_Digital_Research_Ecosystems_How_to_Build_Them_and_Why" TargetMode="Externa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www.researchgate.net/publication/336923249_Developing_an_Open_Source_Digital_Scholarship_Ecosystem" TargetMode="External"/><Relationship Id="rId1" Type="http://schemas.openxmlformats.org/officeDocument/2006/relationships/hyperlink" Target="https://www.researchgate.net/publication/304780954_Online_Research_Data_Repositories_the_What_When_Why_and_Ho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gergeta\Local%20Settings\Temporary%20Internet%20Files\Content.IE5\GF9F2MBD\DBV2006%20Full%20Paper%20template%20Ver%20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A3D4E0-E7AB-458B-AE06-2D4C373B7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DBV2006 Full Paper template Ver 0</Template>
  <TotalTime>10</TotalTime>
  <Pages>16</Pages>
  <Words>3601</Words>
  <Characters>20532</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Conference Full Paper template</vt:lpstr>
    </vt:vector>
  </TitlesOfParts>
  <Company>Hewlett-Packard Company</Company>
  <LinksUpToDate>false</LinksUpToDate>
  <CharactersWithSpaces>24085</CharactersWithSpaces>
  <SharedDoc>false</SharedDoc>
  <HLinks>
    <vt:vector size="12" baseType="variant">
      <vt:variant>
        <vt:i4>6553702</vt:i4>
      </vt:variant>
      <vt:variant>
        <vt:i4>3</vt:i4>
      </vt:variant>
      <vt:variant>
        <vt:i4>0</vt:i4>
      </vt:variant>
      <vt:variant>
        <vt:i4>5</vt:i4>
      </vt:variant>
      <vt:variant>
        <vt:lpwstr>http://creativecommons.org/licenses/by/3.0/</vt:lpwstr>
      </vt:variant>
      <vt:variant>
        <vt:lpwstr/>
      </vt:variant>
      <vt:variant>
        <vt:i4>2359357</vt:i4>
      </vt:variant>
      <vt:variant>
        <vt:i4>0</vt:i4>
      </vt:variant>
      <vt:variant>
        <vt:i4>0</vt:i4>
      </vt:variant>
      <vt:variant>
        <vt:i4>5</vt:i4>
      </vt:variant>
      <vt:variant>
        <vt:lpwstr>http://library.ifla.org/981/1/210-besser-en.pdf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Conference Full Paper template</dc:title>
  <dc:subject>IFLA WLIC 2015 Cape Town</dc:subject>
  <dc:creator>IFLA</dc:creator>
  <cp:keywords>IFLA WLIC</cp:keywords>
  <dc:description>IFLA paper title page</dc:description>
  <cp:lastModifiedBy>Uzwyshyn, Raymond J</cp:lastModifiedBy>
  <cp:revision>3</cp:revision>
  <cp:lastPrinted>2022-06-20T19:55:00Z</cp:lastPrinted>
  <dcterms:created xsi:type="dcterms:W3CDTF">2022-06-27T18:32:00Z</dcterms:created>
  <dcterms:modified xsi:type="dcterms:W3CDTF">2022-06-27T18:38:00Z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SF</vt:lpwstr>
  </property>
</Properties>
</file>